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7C18B" w14:textId="77777777" w:rsidR="005B1563" w:rsidRPr="004E372A" w:rsidRDefault="005B1563" w:rsidP="005B1563">
      <w:pPr>
        <w:keepNext/>
        <w:spacing w:after="60" w:line="240" w:lineRule="auto"/>
        <w:jc w:val="both"/>
        <w:outlineLvl w:val="1"/>
        <w:rPr>
          <w:rFonts w:ascii="Calibri" w:eastAsia="SimSun" w:hAnsi="Calibri" w:cs="Calibri"/>
          <w:b/>
          <w:bCs/>
          <w:sz w:val="24"/>
          <w:szCs w:val="24"/>
        </w:rPr>
      </w:pPr>
      <w:bookmarkStart w:id="0" w:name="_Toc184707411"/>
      <w:r w:rsidRPr="00D00D94">
        <w:rPr>
          <w:rFonts w:ascii="Calibri" w:eastAsia="SimSun" w:hAnsi="Calibri" w:cs="Calibri"/>
          <w:b/>
          <w:bCs/>
          <w:sz w:val="24"/>
          <w:szCs w:val="24"/>
        </w:rPr>
        <w:t xml:space="preserve">Annex </w:t>
      </w:r>
      <w:r>
        <w:rPr>
          <w:rFonts w:ascii="Calibri" w:eastAsia="SimSun" w:hAnsi="Calibri" w:cs="Calibri"/>
          <w:b/>
          <w:bCs/>
          <w:sz w:val="24"/>
          <w:szCs w:val="24"/>
        </w:rPr>
        <w:t>4</w:t>
      </w:r>
      <w:r w:rsidRPr="00D00D94">
        <w:rPr>
          <w:rFonts w:ascii="Calibri" w:eastAsia="SimSun" w:hAnsi="Calibri" w:cs="Calibri"/>
          <w:b/>
          <w:bCs/>
          <w:sz w:val="24"/>
          <w:szCs w:val="24"/>
        </w:rPr>
        <w:t>: UNDP Social and Environmental Screening Procedure (SESP)</w:t>
      </w:r>
      <w:bookmarkEnd w:id="0"/>
    </w:p>
    <w:p w14:paraId="3E68B262" w14:textId="77777777" w:rsidR="005B1563" w:rsidRPr="00D776F0" w:rsidRDefault="005B1563" w:rsidP="005B1563">
      <w:pPr>
        <w:widowControl w:val="0"/>
        <w:autoSpaceDE w:val="0"/>
        <w:autoSpaceDN w:val="0"/>
        <w:spacing w:before="1" w:after="0" w:line="240" w:lineRule="auto"/>
        <w:rPr>
          <w:rFonts w:ascii="Calibri" w:eastAsia="Calibri" w:hAnsi="Calibri" w:cs="Calibri"/>
          <w:b/>
          <w:bCs/>
          <w:sz w:val="24"/>
          <w:szCs w:val="24"/>
          <w:lang w:bidi="en-US"/>
        </w:rPr>
      </w:pPr>
      <w:r w:rsidRPr="00D776F0">
        <w:rPr>
          <w:rFonts w:ascii="Calibri" w:eastAsia="Calibri" w:hAnsi="Calibri" w:cs="Calibri"/>
          <w:b/>
          <w:bCs/>
          <w:color w:val="4F81BC"/>
          <w:sz w:val="24"/>
          <w:szCs w:val="24"/>
          <w:lang w:bidi="en-US"/>
        </w:rPr>
        <w:t>Project Information</w:t>
      </w:r>
    </w:p>
    <w:p w14:paraId="51903EFB" w14:textId="77777777" w:rsidR="005B1563" w:rsidRPr="00D776F0" w:rsidRDefault="005B1563" w:rsidP="005B1563">
      <w:pPr>
        <w:widowControl w:val="0"/>
        <w:autoSpaceDE w:val="0"/>
        <w:autoSpaceDN w:val="0"/>
        <w:spacing w:after="1" w:line="240" w:lineRule="auto"/>
        <w:rPr>
          <w:rFonts w:ascii="Calibri" w:eastAsia="Calibri" w:hAnsi="Calibri" w:cs="Calibri"/>
          <w:b/>
          <w:sz w:val="20"/>
          <w:szCs w:val="20"/>
          <w:lang w:bidi="en-US"/>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7"/>
        <w:gridCol w:w="9202"/>
      </w:tblGrid>
      <w:tr w:rsidR="005B1563" w:rsidRPr="00D776F0" w14:paraId="4439C409" w14:textId="77777777" w:rsidTr="00722157">
        <w:trPr>
          <w:trHeight w:val="244"/>
        </w:trPr>
        <w:tc>
          <w:tcPr>
            <w:tcW w:w="4047" w:type="dxa"/>
            <w:shd w:val="clear" w:color="auto" w:fill="C5D9F0"/>
          </w:tcPr>
          <w:p w14:paraId="25CCF3CF" w14:textId="77777777" w:rsidR="005B1563" w:rsidRPr="00D776F0" w:rsidRDefault="005B1563" w:rsidP="00722157">
            <w:pPr>
              <w:widowControl w:val="0"/>
              <w:autoSpaceDE w:val="0"/>
              <w:autoSpaceDN w:val="0"/>
              <w:spacing w:before="1" w:after="0" w:line="223" w:lineRule="exact"/>
              <w:ind w:left="107"/>
              <w:rPr>
                <w:rFonts w:ascii="Calibri" w:eastAsia="Calibri" w:hAnsi="Calibri" w:cs="Calibri"/>
                <w:b/>
                <w:i/>
                <w:sz w:val="18"/>
                <w:szCs w:val="18"/>
                <w:lang w:bidi="en-US"/>
              </w:rPr>
            </w:pPr>
            <w:r w:rsidRPr="00D776F0">
              <w:rPr>
                <w:rFonts w:ascii="Calibri" w:eastAsia="Calibri" w:hAnsi="Calibri" w:cs="Calibri"/>
                <w:b/>
                <w:i/>
                <w:sz w:val="18"/>
                <w:szCs w:val="18"/>
                <w:lang w:bidi="en-US"/>
              </w:rPr>
              <w:t>Project Information</w:t>
            </w:r>
          </w:p>
        </w:tc>
        <w:tc>
          <w:tcPr>
            <w:tcW w:w="9202" w:type="dxa"/>
            <w:shd w:val="clear" w:color="auto" w:fill="C5D9F0"/>
          </w:tcPr>
          <w:p w14:paraId="42B210C2" w14:textId="77777777" w:rsidR="005B1563" w:rsidRPr="00D776F0" w:rsidRDefault="005B1563" w:rsidP="00722157">
            <w:pPr>
              <w:widowControl w:val="0"/>
              <w:autoSpaceDE w:val="0"/>
              <w:autoSpaceDN w:val="0"/>
              <w:spacing w:after="0" w:line="240" w:lineRule="auto"/>
              <w:rPr>
                <w:rFonts w:ascii="Calibri" w:eastAsia="Calibri" w:hAnsi="Calibri" w:cs="Calibri"/>
                <w:sz w:val="18"/>
                <w:szCs w:val="18"/>
                <w:lang w:bidi="en-US"/>
              </w:rPr>
            </w:pPr>
          </w:p>
        </w:tc>
      </w:tr>
      <w:tr w:rsidR="005B1563" w:rsidRPr="00D776F0" w14:paraId="1CE47612" w14:textId="77777777" w:rsidTr="00722157">
        <w:trPr>
          <w:trHeight w:val="288"/>
        </w:trPr>
        <w:tc>
          <w:tcPr>
            <w:tcW w:w="4047" w:type="dxa"/>
          </w:tcPr>
          <w:p w14:paraId="772253C6" w14:textId="77777777" w:rsidR="005B1563" w:rsidRPr="00D776F0" w:rsidRDefault="005B1563" w:rsidP="00722157">
            <w:pPr>
              <w:widowControl w:val="0"/>
              <w:tabs>
                <w:tab w:val="left" w:pos="468"/>
              </w:tabs>
              <w:autoSpaceDE w:val="0"/>
              <w:autoSpaceDN w:val="0"/>
              <w:spacing w:before="35" w:after="0" w:line="240" w:lineRule="auto"/>
              <w:ind w:left="107"/>
              <w:rPr>
                <w:rFonts w:ascii="Calibri" w:eastAsia="Calibri" w:hAnsi="Calibri" w:cs="Calibri"/>
                <w:sz w:val="18"/>
                <w:szCs w:val="18"/>
                <w:lang w:bidi="en-US"/>
              </w:rPr>
            </w:pPr>
            <w:r w:rsidRPr="00D776F0">
              <w:rPr>
                <w:rFonts w:ascii="Calibri" w:eastAsia="Calibri" w:hAnsi="Calibri" w:cs="Calibri"/>
                <w:sz w:val="18"/>
                <w:szCs w:val="18"/>
                <w:lang w:bidi="en-US"/>
              </w:rPr>
              <w:t>1.</w:t>
            </w:r>
            <w:r w:rsidRPr="00D776F0">
              <w:rPr>
                <w:rFonts w:ascii="Calibri" w:eastAsia="Calibri" w:hAnsi="Calibri" w:cs="Calibri"/>
                <w:sz w:val="18"/>
                <w:szCs w:val="18"/>
                <w:lang w:bidi="en-US"/>
              </w:rPr>
              <w:tab/>
              <w:t>Project</w:t>
            </w:r>
            <w:r w:rsidRPr="00D776F0">
              <w:rPr>
                <w:rFonts w:ascii="Calibri" w:eastAsia="Calibri" w:hAnsi="Calibri" w:cs="Calibri"/>
                <w:spacing w:val="-1"/>
                <w:sz w:val="18"/>
                <w:szCs w:val="18"/>
                <w:lang w:bidi="en-US"/>
              </w:rPr>
              <w:t xml:space="preserve"> </w:t>
            </w:r>
            <w:r w:rsidRPr="00D776F0">
              <w:rPr>
                <w:rFonts w:ascii="Calibri" w:eastAsia="Calibri" w:hAnsi="Calibri" w:cs="Calibri"/>
                <w:sz w:val="18"/>
                <w:szCs w:val="18"/>
                <w:lang w:bidi="en-US"/>
              </w:rPr>
              <w:t>Title</w:t>
            </w:r>
          </w:p>
        </w:tc>
        <w:tc>
          <w:tcPr>
            <w:tcW w:w="9202" w:type="dxa"/>
          </w:tcPr>
          <w:p w14:paraId="7AF4D035" w14:textId="77777777" w:rsidR="005B1563" w:rsidRPr="00D776F0" w:rsidRDefault="005B1563" w:rsidP="00722157">
            <w:pPr>
              <w:widowControl w:val="0"/>
              <w:autoSpaceDE w:val="0"/>
              <w:autoSpaceDN w:val="0"/>
              <w:spacing w:after="0" w:line="240" w:lineRule="auto"/>
              <w:rPr>
                <w:rFonts w:ascii="Calibri" w:eastAsia="Calibri" w:hAnsi="Calibri" w:cs="Calibri"/>
                <w:sz w:val="18"/>
                <w:szCs w:val="18"/>
                <w:lang w:bidi="en-US"/>
              </w:rPr>
            </w:pPr>
            <w:r w:rsidRPr="00D776F0">
              <w:rPr>
                <w:rFonts w:ascii="Calibri" w:eastAsia="Calibri" w:hAnsi="Calibri" w:cs="Calibri"/>
                <w:sz w:val="18"/>
                <w:szCs w:val="18"/>
                <w:lang w:bidi="en-US"/>
              </w:rPr>
              <w:t>Capacity-building Initiative for Transparency of an Enhanced Transparency Framework for Namibia under the Implementation of the Paris Agreement (CBIT 2 Namibia)</w:t>
            </w:r>
          </w:p>
        </w:tc>
      </w:tr>
      <w:tr w:rsidR="005B1563" w:rsidRPr="00D776F0" w14:paraId="142CF5F5" w14:textId="77777777" w:rsidTr="00722157">
        <w:trPr>
          <w:trHeight w:val="287"/>
        </w:trPr>
        <w:tc>
          <w:tcPr>
            <w:tcW w:w="4047" w:type="dxa"/>
          </w:tcPr>
          <w:p w14:paraId="03924AEA" w14:textId="77777777" w:rsidR="005B1563" w:rsidRPr="00D776F0" w:rsidRDefault="005B1563" w:rsidP="00722157">
            <w:pPr>
              <w:widowControl w:val="0"/>
              <w:tabs>
                <w:tab w:val="left" w:pos="468"/>
              </w:tabs>
              <w:autoSpaceDE w:val="0"/>
              <w:autoSpaceDN w:val="0"/>
              <w:spacing w:before="35" w:after="0" w:line="240" w:lineRule="auto"/>
              <w:ind w:left="107"/>
              <w:rPr>
                <w:rFonts w:ascii="Calibri" w:eastAsia="Calibri" w:hAnsi="Calibri" w:cs="Calibri"/>
                <w:sz w:val="18"/>
                <w:szCs w:val="18"/>
                <w:lang w:bidi="en-US"/>
              </w:rPr>
            </w:pPr>
            <w:r w:rsidRPr="00D776F0">
              <w:rPr>
                <w:rFonts w:ascii="Calibri" w:eastAsia="Calibri" w:hAnsi="Calibri" w:cs="Calibri"/>
                <w:sz w:val="18"/>
                <w:szCs w:val="18"/>
                <w:lang w:bidi="en-US"/>
              </w:rPr>
              <w:t>2.</w:t>
            </w:r>
            <w:r w:rsidRPr="00D776F0">
              <w:rPr>
                <w:rFonts w:ascii="Calibri" w:eastAsia="Calibri" w:hAnsi="Calibri" w:cs="Calibri"/>
                <w:sz w:val="18"/>
                <w:szCs w:val="18"/>
                <w:lang w:bidi="en-US"/>
              </w:rPr>
              <w:tab/>
              <w:t>Project Number (i.e. Atlas project ID,</w:t>
            </w:r>
            <w:r w:rsidRPr="00D776F0">
              <w:rPr>
                <w:rFonts w:ascii="Calibri" w:eastAsia="Calibri" w:hAnsi="Calibri" w:cs="Calibri"/>
                <w:spacing w:val="-6"/>
                <w:sz w:val="18"/>
                <w:szCs w:val="18"/>
                <w:lang w:bidi="en-US"/>
              </w:rPr>
              <w:t xml:space="preserve"> </w:t>
            </w:r>
            <w:r w:rsidRPr="00D776F0">
              <w:rPr>
                <w:rFonts w:ascii="Calibri" w:eastAsia="Calibri" w:hAnsi="Calibri" w:cs="Calibri"/>
                <w:sz w:val="18"/>
                <w:szCs w:val="18"/>
                <w:lang w:bidi="en-US"/>
              </w:rPr>
              <w:t>PIMS+)</w:t>
            </w:r>
          </w:p>
        </w:tc>
        <w:tc>
          <w:tcPr>
            <w:tcW w:w="9202" w:type="dxa"/>
          </w:tcPr>
          <w:p w14:paraId="1E50933B" w14:textId="77777777" w:rsidR="005B1563" w:rsidRPr="00D776F0" w:rsidRDefault="005B1563" w:rsidP="00722157">
            <w:pPr>
              <w:widowControl w:val="0"/>
              <w:autoSpaceDE w:val="0"/>
              <w:autoSpaceDN w:val="0"/>
              <w:spacing w:after="0" w:line="240" w:lineRule="auto"/>
              <w:rPr>
                <w:rFonts w:ascii="Calibri" w:eastAsia="Calibri" w:hAnsi="Calibri" w:cs="Calibri"/>
                <w:sz w:val="18"/>
                <w:szCs w:val="18"/>
                <w:lang w:bidi="en-US"/>
              </w:rPr>
            </w:pPr>
            <w:r w:rsidRPr="00D776F0">
              <w:rPr>
                <w:rFonts w:ascii="Calibri" w:eastAsia="Calibri" w:hAnsi="Calibri" w:cs="Calibri"/>
                <w:sz w:val="18"/>
                <w:szCs w:val="18"/>
                <w:lang w:bidi="en-US"/>
              </w:rPr>
              <w:t>9707 (PIMS+ ID)</w:t>
            </w:r>
          </w:p>
        </w:tc>
      </w:tr>
      <w:tr w:rsidR="005B1563" w:rsidRPr="00D776F0" w14:paraId="592FE819" w14:textId="77777777" w:rsidTr="00722157">
        <w:trPr>
          <w:trHeight w:val="287"/>
        </w:trPr>
        <w:tc>
          <w:tcPr>
            <w:tcW w:w="4047" w:type="dxa"/>
          </w:tcPr>
          <w:p w14:paraId="1BE48256" w14:textId="77777777" w:rsidR="005B1563" w:rsidRPr="00D776F0" w:rsidRDefault="005B1563" w:rsidP="00722157">
            <w:pPr>
              <w:widowControl w:val="0"/>
              <w:tabs>
                <w:tab w:val="left" w:pos="468"/>
              </w:tabs>
              <w:autoSpaceDE w:val="0"/>
              <w:autoSpaceDN w:val="0"/>
              <w:spacing w:before="35" w:after="0" w:line="240" w:lineRule="auto"/>
              <w:ind w:left="107"/>
              <w:rPr>
                <w:rFonts w:ascii="Calibri" w:eastAsia="Calibri" w:hAnsi="Calibri" w:cs="Calibri"/>
                <w:sz w:val="18"/>
                <w:szCs w:val="18"/>
                <w:lang w:bidi="en-US"/>
              </w:rPr>
            </w:pPr>
            <w:r w:rsidRPr="00D776F0">
              <w:rPr>
                <w:rFonts w:ascii="Calibri" w:eastAsia="Calibri" w:hAnsi="Calibri" w:cs="Calibri"/>
                <w:sz w:val="18"/>
                <w:szCs w:val="18"/>
                <w:lang w:bidi="en-US"/>
              </w:rPr>
              <w:t>3.</w:t>
            </w:r>
            <w:r w:rsidRPr="00D776F0">
              <w:rPr>
                <w:rFonts w:ascii="Calibri" w:eastAsia="Calibri" w:hAnsi="Calibri" w:cs="Calibri"/>
                <w:sz w:val="18"/>
                <w:szCs w:val="18"/>
                <w:lang w:bidi="en-US"/>
              </w:rPr>
              <w:tab/>
              <w:t>Location</w:t>
            </w:r>
            <w:r w:rsidRPr="00D776F0">
              <w:rPr>
                <w:rFonts w:ascii="Calibri" w:eastAsia="Calibri" w:hAnsi="Calibri" w:cs="Calibri"/>
                <w:spacing w:val="-2"/>
                <w:sz w:val="18"/>
                <w:szCs w:val="18"/>
                <w:lang w:bidi="en-US"/>
              </w:rPr>
              <w:t xml:space="preserve"> </w:t>
            </w:r>
            <w:r w:rsidRPr="00D776F0">
              <w:rPr>
                <w:rFonts w:ascii="Calibri" w:eastAsia="Calibri" w:hAnsi="Calibri" w:cs="Calibri"/>
                <w:sz w:val="18"/>
                <w:szCs w:val="18"/>
                <w:lang w:bidi="en-US"/>
              </w:rPr>
              <w:t>(Global/Region/Country)</w:t>
            </w:r>
          </w:p>
        </w:tc>
        <w:tc>
          <w:tcPr>
            <w:tcW w:w="9202" w:type="dxa"/>
          </w:tcPr>
          <w:p w14:paraId="2868D7EA" w14:textId="77777777" w:rsidR="005B1563" w:rsidRPr="00D776F0" w:rsidRDefault="005B1563" w:rsidP="00722157">
            <w:pPr>
              <w:widowControl w:val="0"/>
              <w:autoSpaceDE w:val="0"/>
              <w:autoSpaceDN w:val="0"/>
              <w:spacing w:after="0" w:line="240" w:lineRule="auto"/>
              <w:rPr>
                <w:rFonts w:ascii="Calibri" w:eastAsia="Calibri" w:hAnsi="Calibri" w:cs="Calibri"/>
                <w:sz w:val="18"/>
                <w:szCs w:val="18"/>
                <w:lang w:bidi="en-US"/>
              </w:rPr>
            </w:pPr>
            <w:r w:rsidRPr="00D776F0">
              <w:rPr>
                <w:rFonts w:ascii="Calibri" w:eastAsia="Calibri" w:hAnsi="Calibri" w:cs="Calibri"/>
                <w:sz w:val="18"/>
                <w:szCs w:val="18"/>
                <w:lang w:bidi="en-US"/>
              </w:rPr>
              <w:t>Namibia</w:t>
            </w:r>
          </w:p>
        </w:tc>
      </w:tr>
      <w:tr w:rsidR="005B1563" w:rsidRPr="00D776F0" w14:paraId="79318056" w14:textId="77777777" w:rsidTr="00722157">
        <w:trPr>
          <w:trHeight w:val="290"/>
        </w:trPr>
        <w:tc>
          <w:tcPr>
            <w:tcW w:w="4047" w:type="dxa"/>
          </w:tcPr>
          <w:p w14:paraId="1DE7FAD9" w14:textId="77777777" w:rsidR="005B1563" w:rsidRPr="00D776F0" w:rsidRDefault="005B1563" w:rsidP="00722157">
            <w:pPr>
              <w:widowControl w:val="0"/>
              <w:tabs>
                <w:tab w:val="left" w:pos="468"/>
              </w:tabs>
              <w:autoSpaceDE w:val="0"/>
              <w:autoSpaceDN w:val="0"/>
              <w:spacing w:before="35" w:after="0" w:line="240" w:lineRule="auto"/>
              <w:ind w:left="107"/>
              <w:rPr>
                <w:rFonts w:ascii="Calibri" w:eastAsia="Calibri" w:hAnsi="Calibri" w:cs="Calibri"/>
                <w:sz w:val="18"/>
                <w:szCs w:val="18"/>
                <w:lang w:bidi="en-US"/>
              </w:rPr>
            </w:pPr>
            <w:r w:rsidRPr="00D776F0">
              <w:rPr>
                <w:rFonts w:ascii="Calibri" w:eastAsia="Calibri" w:hAnsi="Calibri" w:cs="Calibri"/>
                <w:sz w:val="18"/>
                <w:szCs w:val="18"/>
                <w:lang w:bidi="en-US"/>
              </w:rPr>
              <w:t>4.</w:t>
            </w:r>
            <w:r w:rsidRPr="00D776F0">
              <w:rPr>
                <w:rFonts w:ascii="Calibri" w:eastAsia="Calibri" w:hAnsi="Calibri" w:cs="Calibri"/>
                <w:sz w:val="18"/>
                <w:szCs w:val="18"/>
                <w:lang w:bidi="en-US"/>
              </w:rPr>
              <w:tab/>
              <w:t>Project stage (Design or</w:t>
            </w:r>
            <w:r w:rsidRPr="00D776F0">
              <w:rPr>
                <w:rFonts w:ascii="Calibri" w:eastAsia="Calibri" w:hAnsi="Calibri" w:cs="Calibri"/>
                <w:spacing w:val="-5"/>
                <w:sz w:val="18"/>
                <w:szCs w:val="18"/>
                <w:lang w:bidi="en-US"/>
              </w:rPr>
              <w:t xml:space="preserve"> </w:t>
            </w:r>
            <w:r w:rsidRPr="00D776F0">
              <w:rPr>
                <w:rFonts w:ascii="Calibri" w:eastAsia="Calibri" w:hAnsi="Calibri" w:cs="Calibri"/>
                <w:sz w:val="18"/>
                <w:szCs w:val="18"/>
                <w:lang w:bidi="en-US"/>
              </w:rPr>
              <w:t>Implementation)</w:t>
            </w:r>
          </w:p>
        </w:tc>
        <w:tc>
          <w:tcPr>
            <w:tcW w:w="9202" w:type="dxa"/>
          </w:tcPr>
          <w:p w14:paraId="678F22A8" w14:textId="77777777" w:rsidR="005B1563" w:rsidRPr="00D776F0" w:rsidRDefault="005B1563" w:rsidP="00722157">
            <w:pPr>
              <w:widowControl w:val="0"/>
              <w:autoSpaceDE w:val="0"/>
              <w:autoSpaceDN w:val="0"/>
              <w:spacing w:after="0" w:line="240" w:lineRule="auto"/>
              <w:rPr>
                <w:rFonts w:ascii="Calibri" w:eastAsia="Calibri" w:hAnsi="Calibri" w:cs="Calibri"/>
                <w:sz w:val="18"/>
                <w:szCs w:val="18"/>
                <w:lang w:bidi="en-US"/>
              </w:rPr>
            </w:pPr>
            <w:r w:rsidRPr="00D776F0">
              <w:rPr>
                <w:rFonts w:ascii="Calibri" w:eastAsia="Calibri" w:hAnsi="Calibri" w:cs="Calibri"/>
                <w:sz w:val="18"/>
                <w:szCs w:val="18"/>
                <w:lang w:bidi="en-US"/>
              </w:rPr>
              <w:t>Design</w:t>
            </w:r>
          </w:p>
        </w:tc>
      </w:tr>
      <w:tr w:rsidR="005B1563" w:rsidRPr="00D776F0" w14:paraId="7CD8ACEE" w14:textId="77777777" w:rsidTr="00722157">
        <w:trPr>
          <w:trHeight w:val="287"/>
        </w:trPr>
        <w:tc>
          <w:tcPr>
            <w:tcW w:w="4047" w:type="dxa"/>
          </w:tcPr>
          <w:p w14:paraId="7B15665D" w14:textId="77777777" w:rsidR="005B1563" w:rsidRPr="00D776F0" w:rsidRDefault="005B1563" w:rsidP="00722157">
            <w:pPr>
              <w:widowControl w:val="0"/>
              <w:tabs>
                <w:tab w:val="left" w:pos="468"/>
              </w:tabs>
              <w:autoSpaceDE w:val="0"/>
              <w:autoSpaceDN w:val="0"/>
              <w:spacing w:before="35" w:after="0" w:line="240" w:lineRule="auto"/>
              <w:ind w:left="107"/>
              <w:rPr>
                <w:rFonts w:ascii="Calibri" w:eastAsia="Calibri" w:hAnsi="Calibri" w:cs="Calibri"/>
                <w:sz w:val="18"/>
                <w:szCs w:val="18"/>
                <w:lang w:bidi="en-US"/>
              </w:rPr>
            </w:pPr>
            <w:r w:rsidRPr="00D776F0">
              <w:rPr>
                <w:rFonts w:ascii="Calibri" w:eastAsia="Calibri" w:hAnsi="Calibri" w:cs="Calibri"/>
                <w:sz w:val="18"/>
                <w:szCs w:val="18"/>
                <w:lang w:bidi="en-US"/>
              </w:rPr>
              <w:t>5.</w:t>
            </w:r>
            <w:r w:rsidRPr="00D776F0">
              <w:rPr>
                <w:rFonts w:ascii="Calibri" w:eastAsia="Calibri" w:hAnsi="Calibri" w:cs="Calibri"/>
                <w:sz w:val="18"/>
                <w:szCs w:val="18"/>
                <w:lang w:bidi="en-US"/>
              </w:rPr>
              <w:tab/>
              <w:t>Date</w:t>
            </w:r>
          </w:p>
        </w:tc>
        <w:tc>
          <w:tcPr>
            <w:tcW w:w="9202" w:type="dxa"/>
          </w:tcPr>
          <w:p w14:paraId="7F04F930" w14:textId="77777777" w:rsidR="005B1563" w:rsidRPr="00D776F0" w:rsidRDefault="005B1563" w:rsidP="00722157">
            <w:pPr>
              <w:widowControl w:val="0"/>
              <w:autoSpaceDE w:val="0"/>
              <w:autoSpaceDN w:val="0"/>
              <w:spacing w:after="0" w:line="240" w:lineRule="auto"/>
              <w:rPr>
                <w:rFonts w:ascii="Calibri" w:eastAsia="Calibri" w:hAnsi="Calibri" w:cs="Calibri"/>
                <w:sz w:val="18"/>
                <w:szCs w:val="18"/>
                <w:lang w:bidi="en-US"/>
              </w:rPr>
            </w:pPr>
            <w:r w:rsidRPr="00D776F0">
              <w:rPr>
                <w:rFonts w:ascii="Calibri" w:eastAsia="Calibri" w:hAnsi="Calibri" w:cs="Calibri"/>
                <w:sz w:val="18"/>
                <w:szCs w:val="18"/>
                <w:lang w:bidi="en-US"/>
              </w:rPr>
              <w:t>17 October 2024</w:t>
            </w:r>
          </w:p>
        </w:tc>
      </w:tr>
    </w:tbl>
    <w:p w14:paraId="1F6F2877" w14:textId="77777777" w:rsidR="005B1563" w:rsidRPr="00D776F0" w:rsidRDefault="005B1563" w:rsidP="005B1563">
      <w:pPr>
        <w:widowControl w:val="0"/>
        <w:autoSpaceDE w:val="0"/>
        <w:autoSpaceDN w:val="0"/>
        <w:spacing w:before="150" w:after="0" w:line="240" w:lineRule="auto"/>
        <w:rPr>
          <w:rFonts w:ascii="Calibri" w:eastAsia="Calibri" w:hAnsi="Calibri" w:cs="Calibri"/>
          <w:b/>
          <w:sz w:val="24"/>
          <w:lang w:bidi="en-US"/>
        </w:rPr>
      </w:pPr>
      <w:r w:rsidRPr="00D776F0">
        <w:rPr>
          <w:rFonts w:ascii="Calibri" w:eastAsia="Calibri" w:hAnsi="Calibri" w:cs="Calibri"/>
          <w:b/>
          <w:color w:val="4F81BC"/>
          <w:sz w:val="24"/>
          <w:lang w:bidi="en-US"/>
        </w:rPr>
        <w:t>Part A. Integrating Programming Principles to Strengthen Social and Environmental Sustainability</w:t>
      </w:r>
    </w:p>
    <w:p w14:paraId="06701668" w14:textId="77777777" w:rsidR="005B1563" w:rsidRPr="00D776F0" w:rsidRDefault="005B1563" w:rsidP="005B1563">
      <w:pPr>
        <w:widowControl w:val="0"/>
        <w:autoSpaceDE w:val="0"/>
        <w:autoSpaceDN w:val="0"/>
        <w:spacing w:before="1" w:after="0" w:line="240" w:lineRule="auto"/>
        <w:rPr>
          <w:rFonts w:ascii="Calibri" w:eastAsia="Calibri" w:hAnsi="Calibri" w:cs="Calibri"/>
          <w:b/>
          <w:sz w:val="20"/>
          <w:szCs w:val="20"/>
          <w:lang w:bidi="en-US"/>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205"/>
      </w:tblGrid>
      <w:tr w:rsidR="005B1563" w:rsidRPr="00D776F0" w14:paraId="5D19BBAD" w14:textId="77777777" w:rsidTr="00722157">
        <w:trPr>
          <w:trHeight w:val="448"/>
        </w:trPr>
        <w:tc>
          <w:tcPr>
            <w:tcW w:w="13205" w:type="dxa"/>
            <w:shd w:val="clear" w:color="auto" w:fill="0E233D"/>
          </w:tcPr>
          <w:p w14:paraId="1518379A" w14:textId="77777777" w:rsidR="005B1563" w:rsidRPr="00D776F0" w:rsidRDefault="005B1563" w:rsidP="00722157">
            <w:pPr>
              <w:widowControl w:val="0"/>
              <w:autoSpaceDE w:val="0"/>
              <w:autoSpaceDN w:val="0"/>
              <w:spacing w:before="102" w:after="0" w:line="240" w:lineRule="auto"/>
              <w:ind w:left="107"/>
              <w:rPr>
                <w:rFonts w:ascii="Calibri" w:eastAsia="Calibri" w:hAnsi="Calibri" w:cs="Calibri"/>
                <w:b/>
                <w:sz w:val="20"/>
                <w:lang w:bidi="en-US"/>
              </w:rPr>
            </w:pPr>
            <w:r w:rsidRPr="00D776F0">
              <w:rPr>
                <w:rFonts w:ascii="Calibri" w:eastAsia="Calibri" w:hAnsi="Calibri" w:cs="Calibri"/>
                <w:b/>
                <w:color w:val="FFFFFF"/>
                <w:sz w:val="20"/>
                <w:lang w:bidi="en-US"/>
              </w:rPr>
              <w:t>QUESTION 1: How Does the Project Integrate the Programming Principles in Order to Strengthen Social and Environmental Sustainability?</w:t>
            </w:r>
          </w:p>
        </w:tc>
      </w:tr>
      <w:tr w:rsidR="005B1563" w:rsidRPr="00D776F0" w14:paraId="596AB583" w14:textId="77777777" w:rsidTr="00722157">
        <w:trPr>
          <w:trHeight w:val="340"/>
        </w:trPr>
        <w:tc>
          <w:tcPr>
            <w:tcW w:w="13205" w:type="dxa"/>
            <w:shd w:val="clear" w:color="auto" w:fill="C5D9F0"/>
          </w:tcPr>
          <w:p w14:paraId="3F41C68C" w14:textId="77777777" w:rsidR="005B1563" w:rsidRPr="00D776F0" w:rsidRDefault="005B1563" w:rsidP="00722157">
            <w:pPr>
              <w:widowControl w:val="0"/>
              <w:autoSpaceDE w:val="0"/>
              <w:autoSpaceDN w:val="0"/>
              <w:spacing w:before="61" w:after="0" w:line="240" w:lineRule="auto"/>
              <w:ind w:left="107"/>
              <w:rPr>
                <w:rFonts w:ascii="Calibri" w:eastAsia="Calibri" w:hAnsi="Calibri" w:cs="Calibri"/>
                <w:b/>
                <w:i/>
                <w:sz w:val="18"/>
                <w:lang w:bidi="en-US"/>
              </w:rPr>
            </w:pPr>
            <w:r w:rsidRPr="00D776F0">
              <w:rPr>
                <w:rFonts w:ascii="Calibri" w:eastAsia="Calibri" w:hAnsi="Calibri" w:cs="Calibri"/>
                <w:b/>
                <w:i/>
                <w:sz w:val="18"/>
                <w:lang w:bidi="en-US"/>
              </w:rPr>
              <w:t>Briefly describe in the space below how the project mainstreams the human rights-based approach</w:t>
            </w:r>
          </w:p>
        </w:tc>
      </w:tr>
      <w:tr w:rsidR="005B1563" w:rsidRPr="00D776F0" w14:paraId="4E89C5A9" w14:textId="77777777" w:rsidTr="00722157">
        <w:trPr>
          <w:trHeight w:val="2117"/>
        </w:trPr>
        <w:tc>
          <w:tcPr>
            <w:tcW w:w="13205" w:type="dxa"/>
          </w:tcPr>
          <w:p w14:paraId="6DC23575" w14:textId="77777777" w:rsidR="005B1563" w:rsidRPr="00D776F0" w:rsidRDefault="005B1563" w:rsidP="00722157">
            <w:pPr>
              <w:widowControl w:val="0"/>
              <w:autoSpaceDE w:val="0"/>
              <w:autoSpaceDN w:val="0"/>
              <w:spacing w:after="0" w:line="240" w:lineRule="auto"/>
              <w:jc w:val="both"/>
              <w:rPr>
                <w:rFonts w:ascii="Calibri" w:eastAsia="Calibri" w:hAnsi="Calibri" w:cs="Calibri"/>
                <w:sz w:val="18"/>
                <w:lang w:bidi="en-US"/>
              </w:rPr>
            </w:pPr>
            <w:r w:rsidRPr="00D776F0">
              <w:rPr>
                <w:rFonts w:ascii="Calibri" w:eastAsia="Calibri" w:hAnsi="Calibri" w:cs="Calibri"/>
                <w:sz w:val="18"/>
                <w:lang w:bidi="en-US"/>
              </w:rPr>
              <w:t>The CBIT 2 Project is a GEF funded activity to strengthen Namibia’s capacity to produce reports in line with Decisions 5/CMA.3 and the Modalities, Procedures and Guidelines (MPGs) contained in Decision 18/CMA.1, hence enabling the country to meet its commitments under the Enhanced Transparency Framework of the Paris Agreement. The project has been developed in accordance with the principles of human rights-based approach, which will guide the implementation phase. As is the case normally, the Government of Namibia, including the executing institution, acknowledges human rights and will practice the approach prescribed under international law when implementing activities of the project. In fact, the project has adopted an inclusive and effective stakeholder engagement approach during its design and none of the stakeholders consulted and engaged up to now has raised concern on the issue of human rights. This participatory approach of the project will ensure inclusion of the human rights principles when information will be shared with all segments of the population as per existing environmental laws and in line with national legislations guaranteeing human rights in the country. A stakeholder engagement plan is being prepared and will be annexed to the project document (ProDoc). The stakeholder consultation and engagement report will detail how stakeholders were consulted and engaged during the design phase as well as during the implementation of project activities.</w:t>
            </w:r>
          </w:p>
        </w:tc>
      </w:tr>
      <w:tr w:rsidR="005B1563" w:rsidRPr="00D776F0" w14:paraId="7E2216C2" w14:textId="77777777" w:rsidTr="00722157">
        <w:trPr>
          <w:trHeight w:val="297"/>
        </w:trPr>
        <w:tc>
          <w:tcPr>
            <w:tcW w:w="13205" w:type="dxa"/>
            <w:shd w:val="clear" w:color="auto" w:fill="C5D9F0"/>
          </w:tcPr>
          <w:p w14:paraId="1670BD7D" w14:textId="77777777" w:rsidR="005B1563" w:rsidRPr="00D776F0" w:rsidRDefault="005B1563" w:rsidP="00722157">
            <w:pPr>
              <w:widowControl w:val="0"/>
              <w:autoSpaceDE w:val="0"/>
              <w:autoSpaceDN w:val="0"/>
              <w:spacing w:before="1" w:after="0" w:line="240" w:lineRule="auto"/>
              <w:ind w:left="107"/>
              <w:rPr>
                <w:rFonts w:ascii="Calibri" w:eastAsia="Calibri" w:hAnsi="Calibri" w:cs="Calibri"/>
                <w:b/>
                <w:i/>
                <w:sz w:val="18"/>
                <w:lang w:bidi="en-US"/>
              </w:rPr>
            </w:pPr>
            <w:r w:rsidRPr="00D776F0">
              <w:rPr>
                <w:rFonts w:ascii="Calibri" w:eastAsia="Calibri" w:hAnsi="Calibri" w:cs="Calibri"/>
                <w:b/>
                <w:i/>
                <w:sz w:val="18"/>
                <w:lang w:bidi="en-US"/>
              </w:rPr>
              <w:t>Briefly describe in the space below how the project is likely to improve gender equality and women’s empowerment</w:t>
            </w:r>
          </w:p>
        </w:tc>
      </w:tr>
      <w:tr w:rsidR="005B1563" w:rsidRPr="00D776F0" w14:paraId="5578B0D1" w14:textId="77777777" w:rsidTr="00722157">
        <w:trPr>
          <w:trHeight w:val="438"/>
        </w:trPr>
        <w:tc>
          <w:tcPr>
            <w:tcW w:w="13205" w:type="dxa"/>
          </w:tcPr>
          <w:p w14:paraId="7CD01313" w14:textId="77777777" w:rsidR="005B1563" w:rsidRPr="00D776F0" w:rsidRDefault="005B1563" w:rsidP="00722157">
            <w:pPr>
              <w:widowControl w:val="0"/>
              <w:autoSpaceDE w:val="0"/>
              <w:autoSpaceDN w:val="0"/>
              <w:spacing w:after="0" w:line="240" w:lineRule="auto"/>
              <w:jc w:val="both"/>
              <w:rPr>
                <w:rFonts w:ascii="Calibri" w:eastAsia="Calibri" w:hAnsi="Calibri" w:cs="Calibri"/>
                <w:sz w:val="18"/>
                <w:lang w:bidi="en-US"/>
              </w:rPr>
            </w:pPr>
            <w:r w:rsidRPr="00D776F0">
              <w:rPr>
                <w:rFonts w:ascii="Calibri" w:eastAsia="Calibri" w:hAnsi="Calibri" w:cs="Calibri"/>
                <w:sz w:val="18"/>
                <w:lang w:bidi="en-US"/>
              </w:rPr>
              <w:t xml:space="preserve">The principle of gender equality is a major aspect of the project. </w:t>
            </w:r>
            <w:r w:rsidRPr="00D776F0">
              <w:rPr>
                <w:rFonts w:ascii="Calibri" w:eastAsia="Times New Roman" w:hAnsi="Calibri" w:cs="Calibri"/>
                <w:iCs/>
                <w:color w:val="595959"/>
                <w:sz w:val="18"/>
                <w:szCs w:val="18"/>
                <w:lang w:bidi="en-US"/>
              </w:rPr>
              <w:t xml:space="preserve">Considering gender issues in the transparency related activities, integrating for example, gender considerations into national climate change mitigation and adaptation measures assessments, helps to identify specific actions to be implemented along measures implementation, focused on reducing gender inequalities and on women´s empowerment. </w:t>
            </w:r>
            <w:r w:rsidRPr="00D776F0">
              <w:rPr>
                <w:rFonts w:ascii="Calibri" w:eastAsia="Calibri" w:hAnsi="Calibri" w:cs="Calibri"/>
                <w:sz w:val="18"/>
                <w:lang w:bidi="en-US"/>
              </w:rPr>
              <w:t xml:space="preserve">The CBIT 2 project has prepared a gender analysis and action plan during the project preparation phase to be annexed to the ProDoc where more details will be available. This plan will constitute the basis for the project’s insurance mechanism to ensure effective adoption and implementation of the gender strategy and principles of UNDP. During the design phase, the project proposal development team closely interacted with the </w:t>
            </w:r>
            <w:r w:rsidRPr="00EE5C82">
              <w:rPr>
                <w:rFonts w:cstheme="minorHAnsi"/>
                <w:sz w:val="18"/>
                <w:szCs w:val="18"/>
              </w:rPr>
              <w:t>Ministry of Gender Equality and Child Welfare</w:t>
            </w:r>
            <w:r>
              <w:rPr>
                <w:rFonts w:ascii="Calibri" w:eastAsia="Calibri" w:hAnsi="Calibri" w:cs="Calibri"/>
                <w:sz w:val="18"/>
                <w:lang w:bidi="en-US"/>
              </w:rPr>
              <w:t>,</w:t>
            </w:r>
            <w:r w:rsidRPr="00D776F0">
              <w:rPr>
                <w:rFonts w:ascii="Calibri" w:eastAsia="Calibri" w:hAnsi="Calibri" w:cs="Calibri"/>
                <w:sz w:val="18"/>
                <w:lang w:bidi="en-US"/>
              </w:rPr>
              <w:t xml:space="preserve"> responsible for gender and gender-based organisations for their contribution.</w:t>
            </w:r>
            <w:r>
              <w:rPr>
                <w:rFonts w:ascii="Calibri" w:eastAsia="Calibri" w:hAnsi="Calibri" w:cs="Calibri"/>
                <w:sz w:val="18"/>
                <w:lang w:bidi="en-US"/>
              </w:rPr>
              <w:t xml:space="preserve"> </w:t>
            </w:r>
            <w:r w:rsidRPr="00D776F0">
              <w:rPr>
                <w:rFonts w:ascii="Calibri" w:eastAsia="Calibri" w:hAnsi="Calibri" w:cs="Calibri"/>
                <w:sz w:val="18"/>
                <w:lang w:bidi="en-US"/>
              </w:rPr>
              <w:t>All tools and systems earmarked for development are gender sensitive and responsive</w:t>
            </w:r>
            <w:r>
              <w:rPr>
                <w:rFonts w:ascii="Calibri" w:eastAsia="Calibri" w:hAnsi="Calibri" w:cs="Calibri"/>
                <w:sz w:val="18"/>
                <w:lang w:bidi="en-US"/>
              </w:rPr>
              <w:t>. Additionally</w:t>
            </w:r>
            <w:r w:rsidRPr="00D776F0">
              <w:rPr>
                <w:rFonts w:ascii="Calibri" w:eastAsia="Calibri" w:hAnsi="Calibri" w:cs="Calibri"/>
                <w:sz w:val="18"/>
                <w:lang w:bidi="en-US"/>
              </w:rPr>
              <w:t xml:space="preserve">, there is planned a transparency platform </w:t>
            </w:r>
            <w:r>
              <w:rPr>
                <w:rFonts w:ascii="Calibri" w:eastAsia="Calibri" w:hAnsi="Calibri" w:cs="Calibri"/>
                <w:sz w:val="18"/>
                <w:lang w:bidi="en-US"/>
              </w:rPr>
              <w:t xml:space="preserve">from which </w:t>
            </w:r>
            <w:r w:rsidRPr="00D776F0">
              <w:rPr>
                <w:rFonts w:ascii="Calibri" w:eastAsia="Calibri" w:hAnsi="Calibri" w:cs="Calibri"/>
                <w:sz w:val="18"/>
                <w:lang w:bidi="en-US"/>
              </w:rPr>
              <w:t xml:space="preserve">women, youth and the disabled can access gender sensitive information </w:t>
            </w:r>
            <w:r>
              <w:rPr>
                <w:rFonts w:ascii="Calibri" w:eastAsia="Calibri" w:hAnsi="Calibri" w:cs="Calibri"/>
                <w:sz w:val="18"/>
                <w:lang w:bidi="en-US"/>
              </w:rPr>
              <w:t>for their</w:t>
            </w:r>
            <w:r w:rsidRPr="00D776F0">
              <w:rPr>
                <w:rFonts w:ascii="Calibri" w:eastAsia="Calibri" w:hAnsi="Calibri" w:cs="Calibri"/>
                <w:sz w:val="18"/>
                <w:lang w:bidi="en-US"/>
              </w:rPr>
              <w:t xml:space="preserve"> use . The project is earmarking mainstreaming of climate change inclusive of gender considerations in national development planning. The project is targeting equal participation of women at all levels of project implementation, including at the project steering level. As part of the project implementation, attendance to all programmed activities of the project will disaggregate relevant data by sex to better understand if women are benefiting from the capacity enhancement for mitigating and adapting to climate change. Seeing that women are being acknowledged as agents of change who make important contributions to climate change adaptation and mitigation, a gender perspective has been incorporated in in all activities under the various components of the project. Moreover, the project has been designed and developed, and has earmarked the active participation of women and men in decision-making processes. Gender balance will be considered in project management structures and capacity building actions (training, workshops). Participation of women’s rights organizations in the project during implementation has already been identified. Budgetary provisions will be made to contract a gender expert to assist in the implementation of the Gender Analysis and Action Plan after improvement if required at inception stage for mainstreaming gender in all project activities. The CBIT-GSP Transparency Gender Responsive Toolkit and the Policy on Gender </w:t>
            </w:r>
            <w:r w:rsidRPr="00D776F0">
              <w:rPr>
                <w:rFonts w:ascii="Calibri" w:eastAsia="Calibri" w:hAnsi="Calibri" w:cs="Calibri"/>
                <w:sz w:val="18"/>
                <w:lang w:bidi="en-US"/>
              </w:rPr>
              <w:lastRenderedPageBreak/>
              <w:t>Equality of the GEF will be applied for this CBIT project.</w:t>
            </w:r>
          </w:p>
        </w:tc>
      </w:tr>
      <w:tr w:rsidR="005B1563" w:rsidRPr="00D776F0" w14:paraId="1282CF40" w14:textId="77777777" w:rsidTr="00722157">
        <w:trPr>
          <w:trHeight w:val="304"/>
        </w:trPr>
        <w:tc>
          <w:tcPr>
            <w:tcW w:w="13205" w:type="dxa"/>
            <w:shd w:val="clear" w:color="auto" w:fill="C5D9F0"/>
          </w:tcPr>
          <w:p w14:paraId="122437F1" w14:textId="77777777" w:rsidR="005B1563" w:rsidRPr="00D776F0" w:rsidRDefault="005B1563" w:rsidP="00722157">
            <w:pPr>
              <w:widowControl w:val="0"/>
              <w:autoSpaceDE w:val="0"/>
              <w:autoSpaceDN w:val="0"/>
              <w:spacing w:before="1" w:after="0" w:line="240" w:lineRule="auto"/>
              <w:ind w:left="107"/>
              <w:rPr>
                <w:rFonts w:ascii="Calibri" w:eastAsia="Calibri" w:hAnsi="Calibri" w:cs="Calibri"/>
                <w:b/>
                <w:i/>
                <w:sz w:val="18"/>
                <w:lang w:bidi="en-US"/>
              </w:rPr>
            </w:pPr>
            <w:r w:rsidRPr="00D776F0">
              <w:rPr>
                <w:rFonts w:ascii="Calibri" w:eastAsia="Calibri" w:hAnsi="Calibri" w:cs="Calibri"/>
                <w:b/>
                <w:i/>
                <w:sz w:val="18"/>
                <w:lang w:bidi="en-US"/>
              </w:rPr>
              <w:lastRenderedPageBreak/>
              <w:t>Briefly describe in the space below how the project mainstreams sustainability and resilience</w:t>
            </w:r>
          </w:p>
        </w:tc>
      </w:tr>
      <w:tr w:rsidR="005B1563" w:rsidRPr="00D776F0" w14:paraId="5134B2AB" w14:textId="77777777" w:rsidTr="00722157">
        <w:trPr>
          <w:trHeight w:val="369"/>
        </w:trPr>
        <w:tc>
          <w:tcPr>
            <w:tcW w:w="13205" w:type="dxa"/>
          </w:tcPr>
          <w:p w14:paraId="3F5594A7" w14:textId="77777777" w:rsidR="005B1563" w:rsidRPr="00D776F0" w:rsidRDefault="005B1563" w:rsidP="00722157">
            <w:pPr>
              <w:widowControl w:val="0"/>
              <w:autoSpaceDE w:val="0"/>
              <w:autoSpaceDN w:val="0"/>
              <w:spacing w:after="0" w:line="240" w:lineRule="auto"/>
              <w:jc w:val="both"/>
              <w:rPr>
                <w:rFonts w:ascii="Calibri" w:eastAsia="Calibri" w:hAnsi="Calibri" w:cs="Calibri"/>
                <w:sz w:val="18"/>
                <w:lang w:bidi="en-US"/>
              </w:rPr>
            </w:pPr>
            <w:r w:rsidRPr="00D776F0">
              <w:rPr>
                <w:rFonts w:ascii="Calibri" w:eastAsia="Calibri" w:hAnsi="Calibri" w:cs="Calibri"/>
                <w:sz w:val="18"/>
                <w:lang w:bidi="en-US"/>
              </w:rPr>
              <w:t xml:space="preserve"> The CBIT 2 project itself aims to contribute to the global efforts in combating climate change through transparent reporting for informing the global stocktake while supporting Namibia to implement its low emissions development agenda and further build its resilience. National reporting in Biennial Transparency Reports (BTRs) and National Communications (NCs) is a requirement for Namibia to be done effectively and timely every 2 years and 4 years under the UNFCCC. The results of activities to strengthen the country’s institutional capacity on the GHG inventory, NDC tracking of mitigation and adaptation activities, tracking financial, technology development and transfer received and needed, and capacity-building needs will sustain the country development. The project has laid emphasis on the development of a Transparency Platform including the data architecture to ensure sustainability. Additionally, training of government planners on using transparent climate information that will be available on the platform during the implementation of the project will enable mainstreaming of climate change in national strategies, policies, and measures towards the pursuit of its low carbon development growth and building resilience of the country which promote sustainable development while preserving the environment. The tools and systems developed are sustainable outputs that will be adopted and used in the long term by stakeholders. This SESP will be updated as the project preparation progresses and will be reviewed and updated at inception if deemed necessary. PIRs will update the social and environmental issues arising and define management responses to guarantee sustainability and resilience. </w:t>
            </w:r>
          </w:p>
        </w:tc>
      </w:tr>
      <w:tr w:rsidR="005B1563" w:rsidRPr="00D776F0" w14:paraId="2697DE48" w14:textId="77777777" w:rsidTr="00722157">
        <w:trPr>
          <w:trHeight w:val="338"/>
        </w:trPr>
        <w:tc>
          <w:tcPr>
            <w:tcW w:w="13205" w:type="dxa"/>
            <w:shd w:val="clear" w:color="auto" w:fill="C5DAF0"/>
          </w:tcPr>
          <w:p w14:paraId="6DB72874" w14:textId="77777777" w:rsidR="005B1563" w:rsidRPr="00D776F0" w:rsidRDefault="005B1563" w:rsidP="00722157">
            <w:pPr>
              <w:widowControl w:val="0"/>
              <w:autoSpaceDE w:val="0"/>
              <w:autoSpaceDN w:val="0"/>
              <w:spacing w:before="62" w:after="0" w:line="240" w:lineRule="auto"/>
              <w:ind w:left="107"/>
              <w:rPr>
                <w:rFonts w:ascii="Calibri" w:eastAsia="Calibri" w:hAnsi="Calibri" w:cs="Calibri"/>
                <w:b/>
                <w:i/>
                <w:sz w:val="18"/>
                <w:lang w:bidi="en-US"/>
              </w:rPr>
            </w:pPr>
            <w:r w:rsidRPr="00D776F0">
              <w:rPr>
                <w:rFonts w:ascii="Calibri" w:eastAsia="Calibri" w:hAnsi="Calibri" w:cs="Calibri"/>
                <w:b/>
                <w:i/>
                <w:sz w:val="18"/>
                <w:lang w:bidi="en-US"/>
              </w:rPr>
              <w:t>Briefly describe in the space below how the project strengthens accountability to stakeholders</w:t>
            </w:r>
          </w:p>
        </w:tc>
      </w:tr>
      <w:tr w:rsidR="005B1563" w:rsidRPr="00D776F0" w14:paraId="0083AB51" w14:textId="77777777" w:rsidTr="00722157">
        <w:trPr>
          <w:trHeight w:val="441"/>
        </w:trPr>
        <w:tc>
          <w:tcPr>
            <w:tcW w:w="13205" w:type="dxa"/>
          </w:tcPr>
          <w:p w14:paraId="2B37389D" w14:textId="77777777" w:rsidR="005B1563" w:rsidRPr="00D776F0" w:rsidRDefault="005B1563" w:rsidP="00722157">
            <w:pPr>
              <w:widowControl w:val="0"/>
              <w:autoSpaceDE w:val="0"/>
              <w:autoSpaceDN w:val="0"/>
              <w:spacing w:after="0" w:line="240" w:lineRule="auto"/>
              <w:jc w:val="both"/>
              <w:rPr>
                <w:rFonts w:ascii="Calibri" w:eastAsia="Calibri" w:hAnsi="Calibri" w:cs="Calibri"/>
                <w:sz w:val="18"/>
                <w:lang w:bidi="en-US"/>
              </w:rPr>
            </w:pPr>
            <w:r w:rsidRPr="00D776F0">
              <w:rPr>
                <w:rFonts w:ascii="Calibri" w:eastAsia="Calibri" w:hAnsi="Calibri" w:cs="Calibri"/>
                <w:sz w:val="18"/>
                <w:lang w:bidi="en-US"/>
              </w:rPr>
              <w:t xml:space="preserve"> The project is ensuring active participation of stakeholders in the various activities of the project design. During the project preparation phase, wide stakeholder consultations and engagement started on a one-to-one basis and a first workshop was held to perform the situation analysis and identify project activities, including gender integration and social and environmental concerns. One more workshop is planned for the validation of the project document before submission to the GEF. Summaries of the workshop outcomes will be included in the stakeholder consultation and engagement plan to be provided in annex to the ProDoc. The project team will also establish working groups that are specific to the project themes and other relevant stakeholders will be invited to participate. Moreover, knowledge generated through the project as results and technical products will be shared with the stakeholders and also at the regional and global levels. Given the approach adopted, it has not been judged necessary to set up a grievance mechanism as all stakeholders and the wider public indirectly through their representative organizations will be involved to express their opinion during the stakeholder consultation and engagement exercise. The </w:t>
            </w:r>
            <w:r>
              <w:rPr>
                <w:rFonts w:ascii="Calibri" w:eastAsia="Calibri" w:hAnsi="Calibri" w:cs="Calibri"/>
                <w:sz w:val="18"/>
                <w:lang w:bidi="en-US"/>
              </w:rPr>
              <w:t>national Committee on Rio Conventions</w:t>
            </w:r>
            <w:r w:rsidRPr="00D776F0">
              <w:rPr>
                <w:rFonts w:ascii="Calibri" w:eastAsia="Calibri" w:hAnsi="Calibri" w:cs="Calibri"/>
                <w:sz w:val="18"/>
                <w:lang w:bidi="en-US"/>
              </w:rPr>
              <w:t xml:space="preserve"> will be acting as Project Steering Committee. It comprises a large group of stakeholders including those that can potentially be affected, namely representatives from the private sector, CSOs, women, youth and persons with disabilities in addition to government ministries and local governments. The Committee, which will be appraised of the project’s activities and its results, is the ideal forum for stakeholders to voice their grievances if any. The UNDP will be the GEF implementing agency and will see to it that the executing institution implements and reports on the implementation of activities of the project. </w:t>
            </w:r>
          </w:p>
        </w:tc>
      </w:tr>
    </w:tbl>
    <w:p w14:paraId="564FF274" w14:textId="77777777" w:rsidR="005B1563" w:rsidRPr="007A6192" w:rsidRDefault="005B1563" w:rsidP="005B1563">
      <w:pPr>
        <w:rPr>
          <w:rFonts w:ascii="Arial Narrow" w:eastAsia="SimSun" w:hAnsi="Arial Narrow" w:cs="Times New Roman"/>
          <w:sz w:val="20"/>
          <w:szCs w:val="24"/>
        </w:rPr>
        <w:sectPr w:rsidR="005B1563" w:rsidRPr="007A6192" w:rsidSect="005B1563">
          <w:pgSz w:w="15840" w:h="12240" w:orient="landscape" w:code="1"/>
          <w:pgMar w:top="1077" w:right="1134" w:bottom="1077" w:left="720" w:header="720" w:footer="720" w:gutter="0"/>
          <w:cols w:space="720"/>
          <w:docGrid w:linePitch="360"/>
        </w:sectPr>
      </w:pPr>
    </w:p>
    <w:p w14:paraId="5415368A" w14:textId="77777777" w:rsidR="005B1563" w:rsidRDefault="005B1563" w:rsidP="005B1563">
      <w:pPr>
        <w:spacing w:before="40"/>
        <w:ind w:left="460"/>
        <w:rPr>
          <w:b/>
          <w:sz w:val="24"/>
        </w:rPr>
      </w:pPr>
      <w:r>
        <w:rPr>
          <w:b/>
          <w:color w:val="4F81BC"/>
          <w:sz w:val="24"/>
        </w:rPr>
        <w:lastRenderedPageBreak/>
        <w:t xml:space="preserve">Part B. Identifying and Managing Social and Environmental </w:t>
      </w:r>
      <w:r>
        <w:rPr>
          <w:b/>
          <w:color w:val="4F81BC"/>
          <w:sz w:val="24"/>
          <w:u w:val="single" w:color="4F81BC"/>
        </w:rPr>
        <w:t>Risks</w:t>
      </w:r>
    </w:p>
    <w:p w14:paraId="4CDA2EBD" w14:textId="77777777" w:rsidR="005B1563" w:rsidRDefault="005B1563" w:rsidP="005B1563">
      <w:pPr>
        <w:pStyle w:val="BodyText"/>
        <w:spacing w:after="1"/>
        <w:rPr>
          <w:b/>
        </w:r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575"/>
        <w:gridCol w:w="1012"/>
        <w:gridCol w:w="1238"/>
        <w:gridCol w:w="2003"/>
        <w:gridCol w:w="517"/>
        <w:gridCol w:w="270"/>
        <w:gridCol w:w="180"/>
        <w:gridCol w:w="21"/>
        <w:gridCol w:w="2974"/>
        <w:gridCol w:w="1349"/>
      </w:tblGrid>
      <w:tr w:rsidR="005B1563" w:rsidRPr="00272E28" w14:paraId="52D3DFA2" w14:textId="77777777" w:rsidTr="00722157">
        <w:trPr>
          <w:trHeight w:val="1170"/>
        </w:trPr>
        <w:tc>
          <w:tcPr>
            <w:tcW w:w="3575" w:type="dxa"/>
            <w:shd w:val="clear" w:color="auto" w:fill="0E233D"/>
          </w:tcPr>
          <w:p w14:paraId="693FE3FF" w14:textId="77777777" w:rsidR="005B1563" w:rsidRPr="007C1EC2" w:rsidRDefault="005B1563" w:rsidP="00722157">
            <w:pPr>
              <w:pStyle w:val="TableParagraph"/>
              <w:spacing w:before="1"/>
              <w:ind w:left="107" w:right="334" w:firstLine="12"/>
              <w:rPr>
                <w:rFonts w:asciiTheme="minorHAnsi" w:hAnsiTheme="minorHAnsi" w:cstheme="minorHAnsi"/>
                <w:b/>
                <w:sz w:val="20"/>
              </w:rPr>
            </w:pPr>
            <w:r w:rsidRPr="007C1EC2">
              <w:rPr>
                <w:rFonts w:asciiTheme="minorHAnsi" w:hAnsiTheme="minorHAnsi" w:cstheme="minorHAnsi"/>
                <w:b/>
                <w:color w:val="FFFFFF"/>
                <w:sz w:val="20"/>
              </w:rPr>
              <w:t>QUESTION 2: What are the Potential Social and Environmental Risks?</w:t>
            </w:r>
          </w:p>
          <w:p w14:paraId="531A9796" w14:textId="77777777" w:rsidR="005B1563" w:rsidRPr="007C1EC2" w:rsidRDefault="005B1563" w:rsidP="00722157">
            <w:pPr>
              <w:pStyle w:val="TableParagraph"/>
              <w:ind w:left="107" w:right="796" w:firstLine="12"/>
              <w:rPr>
                <w:rFonts w:asciiTheme="minorHAnsi" w:hAnsiTheme="minorHAnsi" w:cstheme="minorHAnsi"/>
                <w:i/>
                <w:sz w:val="18"/>
              </w:rPr>
            </w:pPr>
            <w:r w:rsidRPr="007C1EC2">
              <w:rPr>
                <w:rFonts w:asciiTheme="minorHAnsi" w:hAnsiTheme="minorHAnsi" w:cstheme="minorHAnsi"/>
                <w:i/>
                <w:color w:val="FFFFFF"/>
                <w:sz w:val="18"/>
              </w:rPr>
              <w:t>Note: Complete SESP Attachment 1 before responding to Question 2.</w:t>
            </w:r>
          </w:p>
        </w:tc>
        <w:tc>
          <w:tcPr>
            <w:tcW w:w="5040" w:type="dxa"/>
            <w:gridSpan w:val="5"/>
            <w:shd w:val="clear" w:color="auto" w:fill="0E233D"/>
          </w:tcPr>
          <w:p w14:paraId="3E362930" w14:textId="77777777" w:rsidR="005B1563" w:rsidRPr="007C1EC2" w:rsidRDefault="005B1563" w:rsidP="00722157">
            <w:pPr>
              <w:pStyle w:val="TableParagraph"/>
              <w:spacing w:before="1"/>
              <w:ind w:left="105" w:right="443" w:firstLine="12"/>
              <w:rPr>
                <w:rFonts w:asciiTheme="minorHAnsi" w:hAnsiTheme="minorHAnsi" w:cstheme="minorHAnsi"/>
                <w:b/>
                <w:sz w:val="20"/>
              </w:rPr>
            </w:pPr>
            <w:r w:rsidRPr="007C1EC2">
              <w:rPr>
                <w:rFonts w:asciiTheme="minorHAnsi" w:hAnsiTheme="minorHAnsi" w:cstheme="minorHAnsi"/>
                <w:b/>
                <w:color w:val="FFFFFF"/>
                <w:sz w:val="20"/>
              </w:rPr>
              <w:t>QUESTION 3: What is the level of significance of the potential social and environmental risks?</w:t>
            </w:r>
          </w:p>
          <w:p w14:paraId="3ED6EC28" w14:textId="77777777" w:rsidR="005B1563" w:rsidRPr="007C1EC2" w:rsidRDefault="005B1563" w:rsidP="00722157">
            <w:pPr>
              <w:pStyle w:val="TableParagraph"/>
              <w:ind w:left="105" w:right="131"/>
              <w:rPr>
                <w:rFonts w:asciiTheme="minorHAnsi" w:hAnsiTheme="minorHAnsi" w:cstheme="minorHAnsi"/>
                <w:i/>
                <w:sz w:val="18"/>
              </w:rPr>
            </w:pPr>
            <w:r w:rsidRPr="007C1EC2">
              <w:rPr>
                <w:rFonts w:asciiTheme="minorHAnsi" w:hAnsiTheme="minorHAnsi" w:cstheme="minorHAnsi"/>
                <w:i/>
                <w:color w:val="FFFFFF"/>
                <w:sz w:val="18"/>
              </w:rPr>
              <w:t>Note: Respond to Questions 4 and 5below before proceeding to Question 5</w:t>
            </w:r>
          </w:p>
        </w:tc>
        <w:tc>
          <w:tcPr>
            <w:tcW w:w="4524" w:type="dxa"/>
            <w:gridSpan w:val="4"/>
            <w:shd w:val="clear" w:color="auto" w:fill="0E233D"/>
          </w:tcPr>
          <w:p w14:paraId="562E8C94" w14:textId="77777777" w:rsidR="005B1563" w:rsidRPr="007C1EC2" w:rsidRDefault="005B1563" w:rsidP="00722157">
            <w:pPr>
              <w:pStyle w:val="TableParagraph"/>
              <w:spacing w:before="1"/>
              <w:ind w:left="90" w:right="203"/>
              <w:rPr>
                <w:rFonts w:asciiTheme="minorHAnsi" w:hAnsiTheme="minorHAnsi" w:cstheme="minorHAnsi"/>
                <w:b/>
                <w:sz w:val="20"/>
              </w:rPr>
            </w:pPr>
            <w:r w:rsidRPr="007C1EC2">
              <w:rPr>
                <w:rFonts w:asciiTheme="minorHAnsi" w:hAnsiTheme="minorHAnsi" w:cstheme="minorHAnsi"/>
                <w:b/>
                <w:color w:val="FFFFFF"/>
                <w:sz w:val="20"/>
              </w:rPr>
              <w:t>QUESTION 6: Describe the assessment and management measures for each risk rated Moderate, Substantial or High</w:t>
            </w:r>
          </w:p>
        </w:tc>
      </w:tr>
      <w:tr w:rsidR="005B1563" w:rsidRPr="00272E28" w14:paraId="27FF1D9F" w14:textId="77777777" w:rsidTr="00722157">
        <w:trPr>
          <w:trHeight w:val="1099"/>
        </w:trPr>
        <w:tc>
          <w:tcPr>
            <w:tcW w:w="3575" w:type="dxa"/>
            <w:shd w:val="clear" w:color="auto" w:fill="C5D9F0"/>
          </w:tcPr>
          <w:p w14:paraId="253729D6" w14:textId="77777777" w:rsidR="005B1563" w:rsidRPr="007C1EC2" w:rsidRDefault="005B1563" w:rsidP="00722157">
            <w:pPr>
              <w:pStyle w:val="TableParagraph"/>
              <w:spacing w:before="1"/>
              <w:ind w:left="107"/>
              <w:rPr>
                <w:rFonts w:asciiTheme="minorHAnsi" w:hAnsiTheme="minorHAnsi" w:cstheme="minorHAnsi"/>
                <w:b/>
                <w:i/>
                <w:sz w:val="18"/>
              </w:rPr>
            </w:pPr>
            <w:r w:rsidRPr="007C1EC2">
              <w:rPr>
                <w:rFonts w:asciiTheme="minorHAnsi" w:hAnsiTheme="minorHAnsi" w:cstheme="minorHAnsi"/>
                <w:b/>
                <w:i/>
                <w:sz w:val="18"/>
              </w:rPr>
              <w:t>Risk Description</w:t>
            </w:r>
          </w:p>
          <w:p w14:paraId="504CC45E" w14:textId="77777777" w:rsidR="005B1563" w:rsidRPr="007C1EC2" w:rsidRDefault="005B1563" w:rsidP="00722157">
            <w:pPr>
              <w:pStyle w:val="TableParagraph"/>
              <w:spacing w:before="1"/>
              <w:ind w:left="107"/>
              <w:rPr>
                <w:rFonts w:asciiTheme="minorHAnsi" w:hAnsiTheme="minorHAnsi" w:cstheme="minorHAnsi"/>
                <w:b/>
                <w:i/>
                <w:sz w:val="18"/>
              </w:rPr>
            </w:pPr>
            <w:r w:rsidRPr="007C1EC2">
              <w:rPr>
                <w:rFonts w:asciiTheme="minorHAnsi" w:hAnsiTheme="minorHAnsi" w:cstheme="minorHAnsi"/>
                <w:b/>
                <w:i/>
                <w:sz w:val="18"/>
              </w:rPr>
              <w:t>(broken down by event, cause, impact)</w:t>
            </w:r>
          </w:p>
        </w:tc>
        <w:tc>
          <w:tcPr>
            <w:tcW w:w="1012" w:type="dxa"/>
            <w:shd w:val="clear" w:color="auto" w:fill="C5D9F0"/>
          </w:tcPr>
          <w:p w14:paraId="2C162AE2" w14:textId="77777777" w:rsidR="005B1563" w:rsidRPr="007C1EC2" w:rsidRDefault="005B1563" w:rsidP="00722157">
            <w:pPr>
              <w:pStyle w:val="TableParagraph"/>
              <w:spacing w:before="1"/>
              <w:ind w:left="105" w:right="116"/>
              <w:rPr>
                <w:rFonts w:asciiTheme="minorHAnsi" w:hAnsiTheme="minorHAnsi" w:cstheme="minorHAnsi"/>
                <w:b/>
                <w:i/>
                <w:sz w:val="18"/>
              </w:rPr>
            </w:pPr>
            <w:r w:rsidRPr="007C1EC2">
              <w:rPr>
                <w:rFonts w:asciiTheme="minorHAnsi" w:hAnsiTheme="minorHAnsi" w:cstheme="minorHAnsi"/>
                <w:b/>
                <w:i/>
                <w:sz w:val="18"/>
              </w:rPr>
              <w:t>Impact and Likelihood (1-5)</w:t>
            </w:r>
          </w:p>
        </w:tc>
        <w:tc>
          <w:tcPr>
            <w:tcW w:w="1238" w:type="dxa"/>
            <w:shd w:val="clear" w:color="auto" w:fill="C5D9F0"/>
          </w:tcPr>
          <w:p w14:paraId="6977E6AF" w14:textId="77777777" w:rsidR="005B1563" w:rsidRPr="007C1EC2" w:rsidRDefault="005B1563" w:rsidP="00722157">
            <w:pPr>
              <w:pStyle w:val="TableParagraph"/>
              <w:spacing w:before="1"/>
              <w:ind w:left="105" w:right="144"/>
              <w:rPr>
                <w:rFonts w:asciiTheme="minorHAnsi" w:hAnsiTheme="minorHAnsi" w:cstheme="minorHAnsi"/>
                <w:b/>
                <w:i/>
                <w:sz w:val="18"/>
              </w:rPr>
            </w:pPr>
            <w:r w:rsidRPr="007C1EC2">
              <w:rPr>
                <w:rFonts w:asciiTheme="minorHAnsi" w:hAnsiTheme="minorHAnsi" w:cstheme="minorHAnsi"/>
                <w:b/>
                <w:i/>
                <w:sz w:val="18"/>
              </w:rPr>
              <w:t>Significance (Low, Moderate Substantial,</w:t>
            </w:r>
          </w:p>
          <w:p w14:paraId="37D9A576" w14:textId="77777777" w:rsidR="005B1563" w:rsidRPr="007C1EC2" w:rsidRDefault="005B1563" w:rsidP="00722157">
            <w:pPr>
              <w:pStyle w:val="TableParagraph"/>
              <w:spacing w:line="199" w:lineRule="exact"/>
              <w:ind w:left="105"/>
              <w:rPr>
                <w:rFonts w:asciiTheme="minorHAnsi" w:hAnsiTheme="minorHAnsi" w:cstheme="minorHAnsi"/>
                <w:b/>
                <w:i/>
                <w:sz w:val="18"/>
              </w:rPr>
            </w:pPr>
            <w:r w:rsidRPr="007C1EC2">
              <w:rPr>
                <w:rFonts w:asciiTheme="minorHAnsi" w:hAnsiTheme="minorHAnsi" w:cstheme="minorHAnsi"/>
                <w:b/>
                <w:i/>
                <w:sz w:val="18"/>
              </w:rPr>
              <w:t>High)</w:t>
            </w:r>
          </w:p>
        </w:tc>
        <w:tc>
          <w:tcPr>
            <w:tcW w:w="2790" w:type="dxa"/>
            <w:gridSpan w:val="3"/>
            <w:shd w:val="clear" w:color="auto" w:fill="C5D9F0"/>
          </w:tcPr>
          <w:p w14:paraId="33AD6A32" w14:textId="77777777" w:rsidR="005B1563" w:rsidRPr="007C1EC2" w:rsidRDefault="005B1563" w:rsidP="00722157">
            <w:pPr>
              <w:pStyle w:val="TableParagraph"/>
              <w:spacing w:before="1"/>
              <w:ind w:left="107"/>
              <w:rPr>
                <w:rFonts w:asciiTheme="minorHAnsi" w:hAnsiTheme="minorHAnsi" w:cstheme="minorHAnsi"/>
                <w:b/>
                <w:i/>
                <w:sz w:val="18"/>
              </w:rPr>
            </w:pPr>
            <w:r w:rsidRPr="007C1EC2">
              <w:rPr>
                <w:rFonts w:asciiTheme="minorHAnsi" w:hAnsiTheme="minorHAnsi" w:cstheme="minorHAnsi"/>
                <w:b/>
                <w:i/>
                <w:sz w:val="18"/>
              </w:rPr>
              <w:t>Comments (optional)</w:t>
            </w:r>
          </w:p>
        </w:tc>
        <w:tc>
          <w:tcPr>
            <w:tcW w:w="4524" w:type="dxa"/>
            <w:gridSpan w:val="4"/>
            <w:shd w:val="clear" w:color="auto" w:fill="C5D9F0"/>
          </w:tcPr>
          <w:p w14:paraId="1ECFE133" w14:textId="77777777" w:rsidR="005B1563" w:rsidRPr="007C1EC2" w:rsidRDefault="005B1563" w:rsidP="00722157">
            <w:pPr>
              <w:pStyle w:val="TableParagraph"/>
              <w:spacing w:before="1"/>
              <w:ind w:left="90" w:right="316"/>
              <w:rPr>
                <w:rFonts w:asciiTheme="minorHAnsi" w:hAnsiTheme="minorHAnsi" w:cstheme="minorHAnsi"/>
                <w:b/>
                <w:i/>
                <w:sz w:val="18"/>
              </w:rPr>
            </w:pPr>
            <w:r w:rsidRPr="007C1EC2">
              <w:rPr>
                <w:rFonts w:asciiTheme="minorHAnsi" w:hAnsiTheme="minorHAnsi" w:cstheme="minorHAnsi"/>
                <w:b/>
                <w:i/>
                <w:sz w:val="18"/>
              </w:rPr>
              <w:t>Description of assessment and management measures for risks rated as Moderate, Substantial or High</w:t>
            </w:r>
          </w:p>
        </w:tc>
      </w:tr>
      <w:tr w:rsidR="005B1563" w:rsidRPr="00272E28" w14:paraId="34B681E2" w14:textId="77777777" w:rsidTr="00722157">
        <w:trPr>
          <w:trHeight w:val="438"/>
        </w:trPr>
        <w:tc>
          <w:tcPr>
            <w:tcW w:w="3575" w:type="dxa"/>
          </w:tcPr>
          <w:p w14:paraId="15650C9F" w14:textId="0A107E8A" w:rsidR="008A7B91" w:rsidRPr="00CD2721" w:rsidRDefault="00CD2721" w:rsidP="00CD2721">
            <w:pPr>
              <w:spacing w:before="111"/>
              <w:ind w:right="180"/>
              <w:rPr>
                <w:rFonts w:cstheme="minorHAnsi"/>
                <w:sz w:val="18"/>
              </w:rPr>
            </w:pPr>
            <w:r>
              <w:rPr>
                <w:rFonts w:cstheme="minorHAnsi"/>
                <w:b/>
                <w:bCs/>
                <w:sz w:val="18"/>
              </w:rPr>
              <w:t xml:space="preserve">     </w:t>
            </w:r>
            <w:r w:rsidR="005B1563" w:rsidRPr="007C1EC2">
              <w:rPr>
                <w:rFonts w:cstheme="minorHAnsi"/>
                <w:b/>
                <w:bCs/>
                <w:sz w:val="18"/>
              </w:rPr>
              <w:t>Risk 1</w:t>
            </w:r>
          </w:p>
          <w:p w14:paraId="49793D08" w14:textId="2A7B4122" w:rsidR="008A7B91" w:rsidRDefault="008A7B91" w:rsidP="00722157">
            <w:pPr>
              <w:spacing w:before="111"/>
              <w:ind w:left="150" w:right="180"/>
              <w:rPr>
                <w:rFonts w:cstheme="minorHAnsi"/>
                <w:sz w:val="18"/>
              </w:rPr>
            </w:pPr>
            <w:r w:rsidRPr="00CD2721">
              <w:rPr>
                <w:rFonts w:cstheme="minorHAnsi"/>
                <w:b/>
                <w:bCs/>
                <w:sz w:val="18"/>
              </w:rPr>
              <w:t>Event</w:t>
            </w:r>
            <w:r>
              <w:rPr>
                <w:rFonts w:cstheme="minorHAnsi"/>
                <w:sz w:val="18"/>
              </w:rPr>
              <w:t xml:space="preserve">: Capacity-building activities requiring stakeholders to travel to the capital or decentralized locations, as well as field visits, are affected by climate change-related phenomena, such as flash floods. </w:t>
            </w:r>
          </w:p>
          <w:p w14:paraId="3DAC73F0" w14:textId="613DEAFC" w:rsidR="005B1563" w:rsidRPr="00CD2721" w:rsidRDefault="005B1563" w:rsidP="00722157">
            <w:pPr>
              <w:spacing w:before="111"/>
              <w:ind w:left="150" w:right="180"/>
            </w:pPr>
            <w:r w:rsidRPr="00CD2721">
              <w:rPr>
                <w:rFonts w:cstheme="minorHAnsi"/>
                <w:b/>
                <w:bCs/>
                <w:sz w:val="18"/>
              </w:rPr>
              <w:t>Cause</w:t>
            </w:r>
            <w:r w:rsidRPr="007C1EC2">
              <w:rPr>
                <w:rFonts w:cstheme="minorHAnsi"/>
                <w:sz w:val="18"/>
              </w:rPr>
              <w:t>:</w:t>
            </w:r>
            <w:r w:rsidRPr="007C1EC2" w:rsidDel="00826375">
              <w:rPr>
                <w:rFonts w:cstheme="minorHAnsi"/>
                <w:sz w:val="18"/>
              </w:rPr>
              <w:t xml:space="preserve"> </w:t>
            </w:r>
            <w:r w:rsidR="008A7B91">
              <w:rPr>
                <w:rFonts w:cstheme="minorHAnsi"/>
                <w:sz w:val="18"/>
              </w:rPr>
              <w:t>Activities 1.1.3.3 (</w:t>
            </w:r>
            <w:r w:rsidR="008A7B91" w:rsidRPr="008A7B91">
              <w:rPr>
                <w:rFonts w:cstheme="minorHAnsi"/>
                <w:sz w:val="18"/>
              </w:rPr>
              <w:t>Training session on IPCC 2006 guidelines including the 2019 refinements for compiling GHG inventories at Tier 2 level</w:t>
            </w:r>
            <w:r w:rsidR="008A7B91">
              <w:rPr>
                <w:rFonts w:cstheme="minorHAnsi"/>
                <w:sz w:val="18"/>
              </w:rPr>
              <w:t>); 1.1.4.2 (</w:t>
            </w:r>
            <w:r w:rsidR="008A7B91" w:rsidRPr="008A7B91">
              <w:rPr>
                <w:rFonts w:cstheme="minorHAnsi"/>
                <w:sz w:val="18"/>
              </w:rPr>
              <w:t>Build capacity of stakeholders on the use of the Uncertainty Assessment tool</w:t>
            </w:r>
            <w:r w:rsidR="008A7B91">
              <w:rPr>
                <w:rFonts w:cstheme="minorHAnsi"/>
                <w:sz w:val="18"/>
              </w:rPr>
              <w:t>); 2.1.1.4 (</w:t>
            </w:r>
            <w:r w:rsidR="008A7B91" w:rsidRPr="008A7B91">
              <w:rPr>
                <w:rFonts w:cstheme="minorHAnsi"/>
                <w:sz w:val="18"/>
              </w:rPr>
              <w:t>Undertake field visits to confirm the signatures developed for the 6 IPCC land classes</w:t>
            </w:r>
            <w:r w:rsidR="008A7B91">
              <w:rPr>
                <w:rFonts w:cstheme="minorHAnsi"/>
                <w:sz w:val="18"/>
              </w:rPr>
              <w:t>).</w:t>
            </w:r>
          </w:p>
          <w:p w14:paraId="1BE8A66A" w14:textId="7C1860FD" w:rsidR="005B1563" w:rsidRPr="007C1EC2" w:rsidRDefault="005B1563" w:rsidP="00722157">
            <w:pPr>
              <w:spacing w:before="111"/>
              <w:ind w:left="150" w:right="180"/>
              <w:rPr>
                <w:rFonts w:cstheme="minorHAnsi"/>
                <w:sz w:val="18"/>
              </w:rPr>
            </w:pPr>
            <w:r w:rsidRPr="00CD2721">
              <w:rPr>
                <w:rFonts w:cstheme="minorHAnsi"/>
                <w:b/>
                <w:bCs/>
                <w:sz w:val="18"/>
              </w:rPr>
              <w:t>Impact</w:t>
            </w:r>
            <w:r w:rsidR="008A7B91" w:rsidRPr="00CD2721">
              <w:rPr>
                <w:rFonts w:cstheme="minorHAnsi"/>
                <w:b/>
                <w:bCs/>
                <w:sz w:val="18"/>
              </w:rPr>
              <w:t>s</w:t>
            </w:r>
            <w:r w:rsidRPr="007C1EC2">
              <w:rPr>
                <w:rFonts w:cstheme="minorHAnsi"/>
                <w:sz w:val="18"/>
              </w:rPr>
              <w:t>:</w:t>
            </w:r>
            <w:r w:rsidRPr="007C1EC2">
              <w:rPr>
                <w:rFonts w:eastAsia="Times New Roman" w:cstheme="minorHAnsi"/>
                <w:sz w:val="18"/>
                <w:szCs w:val="24"/>
              </w:rPr>
              <w:t xml:space="preserve"> </w:t>
            </w:r>
            <w:r w:rsidR="008A7B91">
              <w:rPr>
                <w:rFonts w:eastAsia="Times New Roman" w:cstheme="minorHAnsi"/>
                <w:sz w:val="18"/>
                <w:szCs w:val="24"/>
              </w:rPr>
              <w:t>Staff and stakeholders could face serious injuries, and field activities could face delays.</w:t>
            </w:r>
            <w:r w:rsidRPr="007C1EC2">
              <w:rPr>
                <w:rFonts w:cstheme="minorHAnsi"/>
                <w:sz w:val="18"/>
              </w:rPr>
              <w:t xml:space="preserve"> </w:t>
            </w:r>
          </w:p>
          <w:p w14:paraId="4744FD62" w14:textId="77777777" w:rsidR="005B1563" w:rsidRPr="00826015" w:rsidRDefault="005B1563" w:rsidP="00722157">
            <w:pPr>
              <w:pStyle w:val="TableParagraph"/>
              <w:spacing w:before="111"/>
              <w:ind w:left="107"/>
              <w:rPr>
                <w:rFonts w:asciiTheme="minorHAnsi" w:eastAsia="Times New Roman" w:hAnsiTheme="minorHAnsi" w:cstheme="minorHAnsi"/>
                <w:b/>
                <w:bCs/>
                <w:sz w:val="18"/>
                <w:szCs w:val="24"/>
                <w:lang w:bidi="ar-SA"/>
              </w:rPr>
            </w:pPr>
            <w:r w:rsidRPr="00826015">
              <w:rPr>
                <w:rFonts w:asciiTheme="minorHAnsi" w:eastAsia="Times New Roman" w:hAnsiTheme="minorHAnsi" w:cstheme="minorHAnsi"/>
                <w:b/>
                <w:bCs/>
                <w:sz w:val="18"/>
                <w:szCs w:val="24"/>
                <w:lang w:bidi="ar-SA"/>
              </w:rPr>
              <w:t>Standard 2: Climate Change and Disaster Risks (2.2)</w:t>
            </w:r>
          </w:p>
          <w:p w14:paraId="3CB98061" w14:textId="77777777" w:rsidR="005B1563" w:rsidRPr="007C1EC2" w:rsidRDefault="005B1563" w:rsidP="00722157">
            <w:pPr>
              <w:pStyle w:val="TableParagraph"/>
              <w:spacing w:before="111"/>
              <w:ind w:left="107"/>
              <w:rPr>
                <w:rFonts w:asciiTheme="minorHAnsi" w:hAnsiTheme="minorHAnsi" w:cstheme="minorHAnsi"/>
                <w:sz w:val="18"/>
              </w:rPr>
            </w:pPr>
          </w:p>
        </w:tc>
        <w:tc>
          <w:tcPr>
            <w:tcW w:w="1012" w:type="dxa"/>
          </w:tcPr>
          <w:p w14:paraId="337ED2AB" w14:textId="77777777" w:rsidR="005B1563" w:rsidRPr="00272E28" w:rsidRDefault="005B1563" w:rsidP="00722157">
            <w:pPr>
              <w:pStyle w:val="TableParagraph"/>
              <w:spacing w:before="1" w:line="219" w:lineRule="exact"/>
              <w:ind w:left="105"/>
              <w:rPr>
                <w:rFonts w:asciiTheme="minorHAnsi" w:hAnsiTheme="minorHAnsi" w:cstheme="minorHAnsi"/>
                <w:sz w:val="18"/>
              </w:rPr>
            </w:pPr>
            <w:r w:rsidRPr="00272E28">
              <w:rPr>
                <w:rFonts w:asciiTheme="minorHAnsi" w:hAnsiTheme="minorHAnsi" w:cstheme="minorHAnsi"/>
                <w:sz w:val="18"/>
              </w:rPr>
              <w:t>I = 1</w:t>
            </w:r>
          </w:p>
          <w:p w14:paraId="2364C443" w14:textId="77777777" w:rsidR="005B1563" w:rsidRPr="00272E28" w:rsidRDefault="005B1563" w:rsidP="00722157">
            <w:pPr>
              <w:pStyle w:val="TableParagraph"/>
              <w:spacing w:line="199" w:lineRule="exact"/>
              <w:ind w:left="105"/>
              <w:rPr>
                <w:rFonts w:asciiTheme="minorHAnsi" w:hAnsiTheme="minorHAnsi" w:cstheme="minorHAnsi"/>
                <w:sz w:val="18"/>
              </w:rPr>
            </w:pPr>
            <w:r w:rsidRPr="00272E28">
              <w:rPr>
                <w:rFonts w:asciiTheme="minorHAnsi" w:hAnsiTheme="minorHAnsi" w:cstheme="minorHAnsi"/>
                <w:sz w:val="18"/>
              </w:rPr>
              <w:t>L</w:t>
            </w:r>
            <w:r w:rsidRPr="00272E28">
              <w:rPr>
                <w:rFonts w:asciiTheme="minorHAnsi" w:hAnsiTheme="minorHAnsi" w:cstheme="minorHAnsi"/>
                <w:spacing w:val="1"/>
                <w:sz w:val="18"/>
              </w:rPr>
              <w:t xml:space="preserve"> </w:t>
            </w:r>
            <w:r w:rsidRPr="00272E28">
              <w:rPr>
                <w:rFonts w:asciiTheme="minorHAnsi" w:hAnsiTheme="minorHAnsi" w:cstheme="minorHAnsi"/>
                <w:sz w:val="18"/>
              </w:rPr>
              <w:t>= 2</w:t>
            </w:r>
          </w:p>
        </w:tc>
        <w:tc>
          <w:tcPr>
            <w:tcW w:w="1238" w:type="dxa"/>
          </w:tcPr>
          <w:p w14:paraId="6BCA0585" w14:textId="77777777" w:rsidR="005B1563" w:rsidRPr="00272E28" w:rsidRDefault="005B1563" w:rsidP="00722157">
            <w:pPr>
              <w:pStyle w:val="TableParagraph"/>
              <w:rPr>
                <w:rFonts w:asciiTheme="minorHAnsi" w:hAnsiTheme="minorHAnsi" w:cstheme="minorHAnsi"/>
                <w:sz w:val="18"/>
              </w:rPr>
            </w:pPr>
            <w:r w:rsidRPr="00272E28">
              <w:rPr>
                <w:rFonts w:asciiTheme="minorHAnsi" w:hAnsiTheme="minorHAnsi" w:cstheme="minorHAnsi"/>
                <w:sz w:val="18"/>
              </w:rPr>
              <w:t xml:space="preserve"> Low</w:t>
            </w:r>
          </w:p>
        </w:tc>
        <w:tc>
          <w:tcPr>
            <w:tcW w:w="2790" w:type="dxa"/>
            <w:gridSpan w:val="3"/>
          </w:tcPr>
          <w:p w14:paraId="4042AE96" w14:textId="4D0EE05C" w:rsidR="005B1563" w:rsidRPr="00272E28" w:rsidRDefault="005B1563" w:rsidP="00722157">
            <w:pPr>
              <w:pStyle w:val="TableParagraph"/>
              <w:rPr>
                <w:rFonts w:asciiTheme="minorHAnsi" w:hAnsiTheme="minorHAnsi" w:cstheme="minorHAnsi"/>
                <w:sz w:val="18"/>
              </w:rPr>
            </w:pPr>
            <w:r w:rsidRPr="00272E28">
              <w:rPr>
                <w:rFonts w:asciiTheme="minorHAnsi" w:hAnsiTheme="minorHAnsi" w:cstheme="minorHAnsi"/>
                <w:sz w:val="18"/>
              </w:rPr>
              <w:t>The project consists mainly of collating already collected data and analyzing these for identifying capacity building needs, systems and information lacking to enable Namibia to build its capacity to report in accordance with Article 13 of the Paris Agreement.</w:t>
            </w:r>
            <w:r>
              <w:rPr>
                <w:rFonts w:asciiTheme="minorHAnsi" w:hAnsiTheme="minorHAnsi" w:cstheme="minorHAnsi"/>
                <w:sz w:val="18"/>
              </w:rPr>
              <w:t xml:space="preserve"> </w:t>
            </w:r>
          </w:p>
        </w:tc>
        <w:tc>
          <w:tcPr>
            <w:tcW w:w="4524" w:type="dxa"/>
            <w:gridSpan w:val="4"/>
          </w:tcPr>
          <w:p w14:paraId="5930804A" w14:textId="77777777" w:rsidR="005B1563" w:rsidRPr="00272E28" w:rsidRDefault="005B1563" w:rsidP="00722157">
            <w:pPr>
              <w:pStyle w:val="TableParagraph"/>
              <w:rPr>
                <w:rFonts w:asciiTheme="minorHAnsi" w:hAnsiTheme="minorHAnsi" w:cstheme="minorHAnsi"/>
                <w:sz w:val="18"/>
              </w:rPr>
            </w:pPr>
            <w:r w:rsidRPr="00272E28">
              <w:rPr>
                <w:rFonts w:asciiTheme="minorHAnsi" w:hAnsiTheme="minorHAnsi" w:cstheme="minorHAnsi"/>
                <w:sz w:val="18"/>
              </w:rPr>
              <w:t>This risk being low, no further assessment or management plans are required. The Office of the Prime Minister operates an Early Warning System, and the Project Management Unit (PMU) will be aware of any potential flood. The PMU can take the necessary measures to inform and manage any scheduled activity to prevent stakeholders and the project staff from taking any risk that could affect them. In fact, the early warning system works for the whole population, the target being those citizens showing exposure to potential floods. Field activities can be re</w:t>
            </w:r>
            <w:r>
              <w:rPr>
                <w:rFonts w:asciiTheme="minorHAnsi" w:hAnsiTheme="minorHAnsi" w:cstheme="minorHAnsi"/>
                <w:sz w:val="18"/>
              </w:rPr>
              <w:t>-</w:t>
            </w:r>
            <w:r w:rsidRPr="00272E28">
              <w:rPr>
                <w:rFonts w:asciiTheme="minorHAnsi" w:hAnsiTheme="minorHAnsi" w:cstheme="minorHAnsi"/>
                <w:sz w:val="18"/>
              </w:rPr>
              <w:t xml:space="preserve">scheduled in case of any extreme weather event occurring. </w:t>
            </w:r>
          </w:p>
        </w:tc>
      </w:tr>
      <w:tr w:rsidR="005B1563" w:rsidRPr="00272E28" w14:paraId="27B2C211" w14:textId="77777777" w:rsidTr="00722157">
        <w:trPr>
          <w:trHeight w:val="441"/>
        </w:trPr>
        <w:tc>
          <w:tcPr>
            <w:tcW w:w="3575" w:type="dxa"/>
          </w:tcPr>
          <w:p w14:paraId="58A17D43" w14:textId="35D31913" w:rsidR="005B1563" w:rsidRPr="00826015" w:rsidRDefault="00CD2721" w:rsidP="00722157">
            <w:pPr>
              <w:pStyle w:val="TableParagraph"/>
              <w:spacing w:before="111"/>
              <w:ind w:left="107"/>
              <w:rPr>
                <w:rFonts w:asciiTheme="minorHAnsi" w:hAnsiTheme="minorHAnsi" w:cstheme="minorHAnsi"/>
                <w:b/>
                <w:bCs/>
                <w:sz w:val="18"/>
              </w:rPr>
            </w:pPr>
            <w:r>
              <w:rPr>
                <w:rFonts w:asciiTheme="minorHAnsi" w:hAnsiTheme="minorHAnsi" w:cstheme="minorHAnsi"/>
                <w:b/>
                <w:bCs/>
                <w:sz w:val="18"/>
              </w:rPr>
              <w:t xml:space="preserve"> </w:t>
            </w:r>
            <w:r w:rsidR="005B1563" w:rsidRPr="00826015">
              <w:rPr>
                <w:rFonts w:asciiTheme="minorHAnsi" w:hAnsiTheme="minorHAnsi" w:cstheme="minorHAnsi"/>
                <w:b/>
                <w:bCs/>
                <w:sz w:val="18"/>
              </w:rPr>
              <w:t>Risk 2</w:t>
            </w:r>
          </w:p>
          <w:p w14:paraId="5459FC2E" w14:textId="4B19524F" w:rsidR="008A7B91" w:rsidRPr="00826015" w:rsidRDefault="008A7B91" w:rsidP="00CD2721">
            <w:pPr>
              <w:pStyle w:val="TableParagraph"/>
              <w:spacing w:before="111"/>
              <w:ind w:left="150"/>
              <w:rPr>
                <w:rFonts w:asciiTheme="minorHAnsi" w:hAnsiTheme="minorHAnsi" w:cstheme="minorHAnsi"/>
                <w:i/>
                <w:iCs/>
                <w:sz w:val="18"/>
              </w:rPr>
            </w:pPr>
            <w:r w:rsidRPr="00CD2721">
              <w:rPr>
                <w:rFonts w:cstheme="minorHAnsi"/>
                <w:b/>
                <w:bCs/>
                <w:sz w:val="18"/>
              </w:rPr>
              <w:t>Event</w:t>
            </w:r>
            <w:r>
              <w:rPr>
                <w:rFonts w:asciiTheme="minorHAnsi" w:hAnsiTheme="minorHAnsi" w:cstheme="minorHAnsi"/>
                <w:sz w:val="18"/>
              </w:rPr>
              <w:t xml:space="preserve">: Potentially affected stakeholders, </w:t>
            </w:r>
            <w:r>
              <w:rPr>
                <w:rFonts w:asciiTheme="minorHAnsi" w:hAnsiTheme="minorHAnsi" w:cstheme="minorHAnsi"/>
                <w:sz w:val="18"/>
              </w:rPr>
              <w:lastRenderedPageBreak/>
              <w:t xml:space="preserve">particularly marginalized groups, could be excluded from fully participating in decisions that may affect them. </w:t>
            </w:r>
          </w:p>
          <w:p w14:paraId="41F4B498" w14:textId="2CAE02E9" w:rsidR="008A7B91" w:rsidRPr="007C1EC2" w:rsidRDefault="005B1563" w:rsidP="00722157">
            <w:pPr>
              <w:pStyle w:val="TableParagraph"/>
              <w:spacing w:before="111"/>
              <w:ind w:left="107"/>
              <w:rPr>
                <w:rFonts w:asciiTheme="minorHAnsi" w:hAnsiTheme="minorHAnsi" w:cstheme="minorHAnsi"/>
                <w:sz w:val="18"/>
              </w:rPr>
            </w:pPr>
            <w:r w:rsidRPr="00CD2721">
              <w:rPr>
                <w:rFonts w:cstheme="minorHAnsi"/>
                <w:b/>
                <w:bCs/>
                <w:sz w:val="18"/>
              </w:rPr>
              <w:t>Cause</w:t>
            </w:r>
            <w:r w:rsidRPr="007C1EC2">
              <w:rPr>
                <w:rFonts w:asciiTheme="minorHAnsi" w:hAnsiTheme="minorHAnsi" w:cstheme="minorHAnsi"/>
                <w:sz w:val="18"/>
              </w:rPr>
              <w:t xml:space="preserve">: </w:t>
            </w:r>
            <w:r w:rsidR="008A7B91">
              <w:rPr>
                <w:rFonts w:asciiTheme="minorHAnsi" w:hAnsiTheme="minorHAnsi" w:cstheme="minorHAnsi"/>
                <w:sz w:val="18"/>
              </w:rPr>
              <w:t>Outputs 3.1.2 (</w:t>
            </w:r>
            <w:r w:rsidR="008A7B91" w:rsidRPr="008A7B91">
              <w:rPr>
                <w:rFonts w:asciiTheme="minorHAnsi" w:hAnsiTheme="minorHAnsi" w:cstheme="minorHAnsi"/>
                <w:sz w:val="18"/>
              </w:rPr>
              <w:t>Generated knowledge on climate actions managed and disseminated through the transparency platform, also serving for communication</w:t>
            </w:r>
            <w:r w:rsidR="008A7B91">
              <w:rPr>
                <w:rFonts w:asciiTheme="minorHAnsi" w:hAnsiTheme="minorHAnsi" w:cstheme="minorHAnsi"/>
                <w:sz w:val="18"/>
              </w:rPr>
              <w:t>); Output 3.1.3 (</w:t>
            </w:r>
            <w:r w:rsidR="008A7B91" w:rsidRPr="008A7B91">
              <w:rPr>
                <w:rFonts w:asciiTheme="minorHAnsi" w:hAnsiTheme="minorHAnsi" w:cstheme="minorHAnsi"/>
                <w:sz w:val="18"/>
              </w:rPr>
              <w:t>Strategy for planners to use the transparency platform for informing national development plans</w:t>
            </w:r>
            <w:r w:rsidR="008A7B91">
              <w:rPr>
                <w:rFonts w:asciiTheme="minorHAnsi" w:hAnsiTheme="minorHAnsi" w:cstheme="minorHAnsi"/>
                <w:sz w:val="18"/>
              </w:rPr>
              <w:t>)</w:t>
            </w:r>
          </w:p>
          <w:p w14:paraId="4A216C3C" w14:textId="6A10120B" w:rsidR="005B1563" w:rsidRPr="007C1EC2" w:rsidRDefault="005B1563" w:rsidP="00722157">
            <w:pPr>
              <w:pStyle w:val="TableParagraph"/>
              <w:spacing w:before="111"/>
              <w:ind w:left="107"/>
              <w:rPr>
                <w:rFonts w:asciiTheme="minorHAnsi" w:hAnsiTheme="minorHAnsi" w:cstheme="minorHAnsi"/>
                <w:sz w:val="18"/>
              </w:rPr>
            </w:pPr>
            <w:r w:rsidRPr="00731A48">
              <w:rPr>
                <w:rFonts w:asciiTheme="minorHAnsi" w:hAnsiTheme="minorHAnsi" w:cstheme="minorHAnsi"/>
                <w:b/>
                <w:bCs/>
                <w:sz w:val="18"/>
              </w:rPr>
              <w:t>Impact:</w:t>
            </w:r>
            <w:r w:rsidRPr="007C1EC2">
              <w:rPr>
                <w:rFonts w:asciiTheme="minorHAnsi" w:hAnsiTheme="minorHAnsi" w:cstheme="minorHAnsi"/>
                <w:sz w:val="18"/>
              </w:rPr>
              <w:t xml:space="preserve"> </w:t>
            </w:r>
            <w:r w:rsidR="008A7B91">
              <w:rPr>
                <w:rFonts w:asciiTheme="minorHAnsi" w:hAnsiTheme="minorHAnsi" w:cstheme="minorHAnsi"/>
                <w:sz w:val="18"/>
              </w:rPr>
              <w:t xml:space="preserve">Undermining </w:t>
            </w:r>
            <w:r w:rsidR="008A7B91" w:rsidRPr="007C1EC2">
              <w:rPr>
                <w:rFonts w:asciiTheme="minorHAnsi" w:hAnsiTheme="minorHAnsi" w:cstheme="minorHAnsi"/>
                <w:sz w:val="18"/>
              </w:rPr>
              <w:t xml:space="preserve"> </w:t>
            </w:r>
            <w:r w:rsidR="008A7B91">
              <w:rPr>
                <w:rFonts w:asciiTheme="minorHAnsi" w:hAnsiTheme="minorHAnsi" w:cstheme="minorHAnsi"/>
                <w:sz w:val="18"/>
              </w:rPr>
              <w:t xml:space="preserve">the </w:t>
            </w:r>
            <w:r w:rsidRPr="007C1EC2">
              <w:rPr>
                <w:rFonts w:asciiTheme="minorHAnsi" w:hAnsiTheme="minorHAnsi" w:cstheme="minorHAnsi"/>
                <w:sz w:val="18"/>
              </w:rPr>
              <w:t>resilience to climate change</w:t>
            </w:r>
            <w:r w:rsidR="008A7B91">
              <w:rPr>
                <w:rFonts w:asciiTheme="minorHAnsi" w:hAnsiTheme="minorHAnsi" w:cstheme="minorHAnsi"/>
                <w:sz w:val="18"/>
              </w:rPr>
              <w:t>;</w:t>
            </w:r>
            <w:r w:rsidRPr="007C1EC2">
              <w:rPr>
                <w:rFonts w:asciiTheme="minorHAnsi" w:hAnsiTheme="minorHAnsi" w:cstheme="minorHAnsi"/>
                <w:sz w:val="18"/>
              </w:rPr>
              <w:t xml:space="preserve"> delayed and poor communication of </w:t>
            </w:r>
            <w:r w:rsidR="008A7B91">
              <w:rPr>
                <w:rFonts w:asciiTheme="minorHAnsi" w:hAnsiTheme="minorHAnsi" w:cstheme="minorHAnsi"/>
                <w:sz w:val="18"/>
              </w:rPr>
              <w:t>marginalized groups’</w:t>
            </w:r>
            <w:r w:rsidRPr="007C1EC2">
              <w:rPr>
                <w:rFonts w:asciiTheme="minorHAnsi" w:hAnsiTheme="minorHAnsi" w:cstheme="minorHAnsi"/>
                <w:sz w:val="18"/>
              </w:rPr>
              <w:t xml:space="preserve"> needs to integrate in</w:t>
            </w:r>
            <w:r w:rsidR="008A7B91">
              <w:rPr>
                <w:rFonts w:asciiTheme="minorHAnsi" w:hAnsiTheme="minorHAnsi" w:cstheme="minorHAnsi"/>
                <w:sz w:val="18"/>
              </w:rPr>
              <w:t>to</w:t>
            </w:r>
            <w:r w:rsidRPr="007C1EC2">
              <w:rPr>
                <w:rFonts w:asciiTheme="minorHAnsi" w:hAnsiTheme="minorHAnsi" w:cstheme="minorHAnsi"/>
                <w:sz w:val="18"/>
              </w:rPr>
              <w:t xml:space="preserve"> national development policies</w:t>
            </w:r>
            <w:r w:rsidR="008A7B91">
              <w:rPr>
                <w:rFonts w:asciiTheme="minorHAnsi" w:hAnsiTheme="minorHAnsi" w:cstheme="minorHAnsi"/>
                <w:sz w:val="18"/>
              </w:rPr>
              <w:t>;</w:t>
            </w:r>
            <w:r>
              <w:rPr>
                <w:rFonts w:asciiTheme="minorHAnsi" w:hAnsiTheme="minorHAnsi" w:cstheme="minorHAnsi"/>
                <w:sz w:val="18"/>
              </w:rPr>
              <w:t xml:space="preserve"> ineffective or leading to concerns/grievances from affected stakeholders as a result of exclusion from decisions that affect them.</w:t>
            </w:r>
          </w:p>
          <w:p w14:paraId="7F4205D8" w14:textId="77777777" w:rsidR="005B1563" w:rsidRPr="00826015" w:rsidRDefault="005B1563" w:rsidP="00722157">
            <w:pPr>
              <w:pStyle w:val="TableParagraph"/>
              <w:spacing w:before="111"/>
              <w:ind w:left="107"/>
              <w:rPr>
                <w:rFonts w:asciiTheme="minorHAnsi" w:hAnsiTheme="minorHAnsi" w:cstheme="minorHAnsi"/>
                <w:b/>
                <w:bCs/>
                <w:sz w:val="18"/>
              </w:rPr>
            </w:pPr>
            <w:r w:rsidRPr="00826015">
              <w:rPr>
                <w:rFonts w:asciiTheme="minorHAnsi" w:hAnsiTheme="minorHAnsi" w:cstheme="minorHAnsi"/>
                <w:b/>
                <w:bCs/>
                <w:sz w:val="18"/>
              </w:rPr>
              <w:t>Accountability: P13</w:t>
            </w:r>
            <w:r>
              <w:rPr>
                <w:rFonts w:asciiTheme="minorHAnsi" w:hAnsiTheme="minorHAnsi" w:cstheme="minorHAnsi"/>
                <w:b/>
                <w:bCs/>
                <w:sz w:val="18"/>
              </w:rPr>
              <w:t>, P14</w:t>
            </w:r>
          </w:p>
        </w:tc>
        <w:tc>
          <w:tcPr>
            <w:tcW w:w="1012" w:type="dxa"/>
          </w:tcPr>
          <w:p w14:paraId="22E73DAF" w14:textId="77777777" w:rsidR="005B1563" w:rsidRPr="007C1EC2" w:rsidRDefault="005B1563" w:rsidP="00722157">
            <w:pPr>
              <w:pStyle w:val="TableParagraph"/>
              <w:spacing w:before="1"/>
              <w:ind w:left="105"/>
              <w:rPr>
                <w:rFonts w:asciiTheme="minorHAnsi" w:hAnsiTheme="minorHAnsi" w:cstheme="minorHAnsi"/>
                <w:sz w:val="18"/>
              </w:rPr>
            </w:pPr>
            <w:r w:rsidRPr="007C1EC2">
              <w:rPr>
                <w:rFonts w:asciiTheme="minorHAnsi" w:hAnsiTheme="minorHAnsi" w:cstheme="minorHAnsi"/>
                <w:sz w:val="18"/>
              </w:rPr>
              <w:lastRenderedPageBreak/>
              <w:t>I = 1</w:t>
            </w:r>
          </w:p>
          <w:p w14:paraId="1C363320" w14:textId="77777777" w:rsidR="005B1563" w:rsidRPr="007C1EC2" w:rsidRDefault="005B1563" w:rsidP="00722157">
            <w:pPr>
              <w:pStyle w:val="TableParagraph"/>
              <w:spacing w:before="1" w:line="199" w:lineRule="exact"/>
              <w:ind w:left="105"/>
              <w:rPr>
                <w:rFonts w:asciiTheme="minorHAnsi" w:hAnsiTheme="minorHAnsi" w:cstheme="minorHAnsi"/>
                <w:sz w:val="18"/>
              </w:rPr>
            </w:pPr>
            <w:r w:rsidRPr="007C1EC2">
              <w:rPr>
                <w:rFonts w:asciiTheme="minorHAnsi" w:hAnsiTheme="minorHAnsi" w:cstheme="minorHAnsi"/>
                <w:sz w:val="18"/>
              </w:rPr>
              <w:t>L</w:t>
            </w:r>
            <w:r w:rsidRPr="007C1EC2">
              <w:rPr>
                <w:rFonts w:asciiTheme="minorHAnsi" w:hAnsiTheme="minorHAnsi" w:cstheme="minorHAnsi"/>
                <w:spacing w:val="1"/>
                <w:sz w:val="18"/>
              </w:rPr>
              <w:t xml:space="preserve"> </w:t>
            </w:r>
            <w:r w:rsidRPr="007C1EC2">
              <w:rPr>
                <w:rFonts w:asciiTheme="minorHAnsi" w:hAnsiTheme="minorHAnsi" w:cstheme="minorHAnsi"/>
                <w:sz w:val="18"/>
              </w:rPr>
              <w:t>=3</w:t>
            </w:r>
          </w:p>
        </w:tc>
        <w:tc>
          <w:tcPr>
            <w:tcW w:w="1238" w:type="dxa"/>
          </w:tcPr>
          <w:p w14:paraId="66541037" w14:textId="77777777" w:rsidR="005B1563" w:rsidRPr="007C1EC2" w:rsidRDefault="005B1563" w:rsidP="00722157">
            <w:pPr>
              <w:pStyle w:val="TableParagraph"/>
              <w:rPr>
                <w:rFonts w:asciiTheme="minorHAnsi" w:hAnsiTheme="minorHAnsi" w:cstheme="minorHAnsi"/>
                <w:sz w:val="18"/>
              </w:rPr>
            </w:pPr>
            <w:r w:rsidRPr="007C1EC2">
              <w:rPr>
                <w:rFonts w:asciiTheme="minorHAnsi" w:hAnsiTheme="minorHAnsi" w:cstheme="minorHAnsi"/>
                <w:sz w:val="18"/>
              </w:rPr>
              <w:t>Low</w:t>
            </w:r>
          </w:p>
        </w:tc>
        <w:tc>
          <w:tcPr>
            <w:tcW w:w="2790" w:type="dxa"/>
            <w:gridSpan w:val="3"/>
          </w:tcPr>
          <w:p w14:paraId="41FEF3A9" w14:textId="77777777" w:rsidR="005B1563" w:rsidRPr="007C1EC2" w:rsidRDefault="005B1563" w:rsidP="00722157">
            <w:pPr>
              <w:pStyle w:val="TableParagraph"/>
              <w:rPr>
                <w:rFonts w:asciiTheme="minorHAnsi" w:hAnsiTheme="minorHAnsi" w:cstheme="minorHAnsi"/>
                <w:sz w:val="18"/>
              </w:rPr>
            </w:pPr>
            <w:r w:rsidRPr="007C1EC2">
              <w:rPr>
                <w:rFonts w:asciiTheme="minorHAnsi" w:hAnsiTheme="minorHAnsi" w:cstheme="minorHAnsi"/>
                <w:sz w:val="18"/>
              </w:rPr>
              <w:t xml:space="preserve">Government of Namibia advocates an all-inclusive development strategy under the Economic </w:t>
            </w:r>
            <w:r w:rsidRPr="007C1EC2">
              <w:rPr>
                <w:rFonts w:asciiTheme="minorHAnsi" w:hAnsiTheme="minorHAnsi" w:cstheme="minorHAnsi"/>
                <w:sz w:val="18"/>
              </w:rPr>
              <w:lastRenderedPageBreak/>
              <w:t xml:space="preserve">progression pillar of its Fifth National Development Plan “Achieve Inclusive, Sustainable </w:t>
            </w:r>
          </w:p>
          <w:p w14:paraId="6CD66086" w14:textId="77777777" w:rsidR="005B1563" w:rsidRDefault="005B1563" w:rsidP="00722157">
            <w:pPr>
              <w:pStyle w:val="TableParagraph"/>
              <w:rPr>
                <w:rFonts w:asciiTheme="minorHAnsi" w:hAnsiTheme="minorHAnsi" w:cstheme="minorHAnsi"/>
                <w:sz w:val="18"/>
              </w:rPr>
            </w:pPr>
            <w:r w:rsidRPr="007C1EC2">
              <w:rPr>
                <w:rFonts w:asciiTheme="minorHAnsi" w:hAnsiTheme="minorHAnsi" w:cstheme="minorHAnsi"/>
                <w:sz w:val="18"/>
              </w:rPr>
              <w:t xml:space="preserve">and Equitable Economic Growth”. </w:t>
            </w:r>
          </w:p>
          <w:p w14:paraId="7741F57A" w14:textId="77777777" w:rsidR="005B1563" w:rsidRDefault="005B1563" w:rsidP="00722157">
            <w:pPr>
              <w:pStyle w:val="TableParagraph"/>
              <w:rPr>
                <w:rFonts w:asciiTheme="minorHAnsi" w:hAnsiTheme="minorHAnsi" w:cstheme="minorHAnsi"/>
                <w:sz w:val="18"/>
              </w:rPr>
            </w:pPr>
          </w:p>
          <w:p w14:paraId="387352D1" w14:textId="77777777" w:rsidR="005B1563" w:rsidRPr="007C1EC2" w:rsidRDefault="005B1563" w:rsidP="00722157">
            <w:pPr>
              <w:pStyle w:val="TableParagraph"/>
              <w:rPr>
                <w:rFonts w:asciiTheme="minorHAnsi" w:hAnsiTheme="minorHAnsi" w:cstheme="minorHAnsi"/>
                <w:sz w:val="18"/>
              </w:rPr>
            </w:pPr>
            <w:r w:rsidRPr="007C1EC2">
              <w:rPr>
                <w:rFonts w:asciiTheme="minorHAnsi" w:hAnsiTheme="minorHAnsi" w:cstheme="minorHAnsi"/>
                <w:sz w:val="18"/>
              </w:rPr>
              <w:t xml:space="preserve">The United Nations Partnership Framework further states (“By 2030, Namibia is a developed nation with an equitable, inclusive, peaceful and sustainable societal and economic fabric, a resilient environment and transformational governance in line with the Sustainable </w:t>
            </w:r>
          </w:p>
          <w:p w14:paraId="3B3CDB64" w14:textId="77777777" w:rsidR="005B1563" w:rsidRDefault="005B1563" w:rsidP="00722157">
            <w:pPr>
              <w:pStyle w:val="TableParagraph"/>
              <w:rPr>
                <w:rFonts w:asciiTheme="minorHAnsi" w:hAnsiTheme="minorHAnsi" w:cstheme="minorHAnsi"/>
                <w:sz w:val="18"/>
              </w:rPr>
            </w:pPr>
            <w:r w:rsidRPr="007C1EC2">
              <w:rPr>
                <w:rFonts w:asciiTheme="minorHAnsi" w:hAnsiTheme="minorHAnsi" w:cstheme="minorHAnsi"/>
                <w:sz w:val="18"/>
              </w:rPr>
              <w:t>Development Goals (SDGs)”. Typically, there is no intent to exclude anybody from the development of the country.</w:t>
            </w:r>
          </w:p>
          <w:p w14:paraId="28B95F66" w14:textId="77777777" w:rsidR="005B1563" w:rsidRDefault="005B1563" w:rsidP="00722157">
            <w:pPr>
              <w:pStyle w:val="TableParagraph"/>
              <w:rPr>
                <w:rFonts w:asciiTheme="minorHAnsi" w:hAnsiTheme="minorHAnsi" w:cstheme="minorHAnsi"/>
                <w:sz w:val="18"/>
              </w:rPr>
            </w:pPr>
          </w:p>
          <w:p w14:paraId="55FCE10E" w14:textId="77777777" w:rsidR="005B1563" w:rsidRPr="007C1EC2" w:rsidRDefault="005B1563" w:rsidP="00722157">
            <w:pPr>
              <w:pStyle w:val="TableParagraph"/>
              <w:rPr>
                <w:rFonts w:asciiTheme="minorHAnsi" w:hAnsiTheme="minorHAnsi" w:cstheme="minorHAnsi"/>
                <w:sz w:val="18"/>
              </w:rPr>
            </w:pPr>
          </w:p>
        </w:tc>
        <w:tc>
          <w:tcPr>
            <w:tcW w:w="4524" w:type="dxa"/>
            <w:gridSpan w:val="4"/>
          </w:tcPr>
          <w:p w14:paraId="6152ADD3" w14:textId="77777777" w:rsidR="005B1563" w:rsidRPr="00272E28" w:rsidRDefault="005B1563" w:rsidP="00722157">
            <w:pPr>
              <w:pStyle w:val="TableParagraph"/>
              <w:rPr>
                <w:rFonts w:asciiTheme="minorHAnsi" w:hAnsiTheme="minorHAnsi" w:cstheme="minorHAnsi"/>
                <w:sz w:val="18"/>
              </w:rPr>
            </w:pPr>
            <w:r w:rsidRPr="00272E28">
              <w:rPr>
                <w:rFonts w:asciiTheme="minorHAnsi" w:hAnsiTheme="minorHAnsi" w:cstheme="minorHAnsi"/>
                <w:sz w:val="18"/>
              </w:rPr>
              <w:lastRenderedPageBreak/>
              <w:t xml:space="preserve">This risk being low, no further assessment or management plans are required. The approach adopted for the preparation of the Sixth National Development Plan </w:t>
            </w:r>
            <w:r w:rsidRPr="00272E28">
              <w:rPr>
                <w:rFonts w:asciiTheme="minorHAnsi" w:hAnsiTheme="minorHAnsi" w:cstheme="minorHAnsi"/>
                <w:sz w:val="18"/>
              </w:rPr>
              <w:lastRenderedPageBreak/>
              <w:t>presently is “The National Planning Commission as mandated to plan for national development is consulting all the 121 constituencies that cover the 14 regions of Namibia to engage the nation and solicit information necessary for the drafting of the Sixth National Development Plan (NDP6).</w:t>
            </w:r>
          </w:p>
          <w:p w14:paraId="3BE36C64" w14:textId="77777777" w:rsidR="005B1563" w:rsidRPr="00272E28" w:rsidRDefault="005B1563" w:rsidP="00722157">
            <w:pPr>
              <w:pStyle w:val="TableParagraph"/>
              <w:rPr>
                <w:rFonts w:asciiTheme="minorHAnsi" w:hAnsiTheme="minorHAnsi" w:cstheme="minorHAnsi"/>
                <w:sz w:val="18"/>
              </w:rPr>
            </w:pPr>
          </w:p>
          <w:p w14:paraId="1EC21205" w14:textId="77777777" w:rsidR="005B1563" w:rsidRDefault="005B1563" w:rsidP="00722157">
            <w:pPr>
              <w:pStyle w:val="TableParagraph"/>
              <w:rPr>
                <w:rFonts w:asciiTheme="minorHAnsi" w:hAnsiTheme="minorHAnsi" w:cstheme="minorHAnsi"/>
                <w:sz w:val="18"/>
              </w:rPr>
            </w:pPr>
            <w:r w:rsidRPr="00272E28">
              <w:rPr>
                <w:rFonts w:asciiTheme="minorHAnsi" w:hAnsiTheme="minorHAnsi" w:cstheme="minorHAnsi"/>
                <w:sz w:val="18"/>
              </w:rPr>
              <w:t>The purpose for the wider consultation is for transparent and inclusive planning – creating a two-way dialogue between N</w:t>
            </w:r>
            <w:r>
              <w:rPr>
                <w:rFonts w:asciiTheme="minorHAnsi" w:hAnsiTheme="minorHAnsi" w:cstheme="minorHAnsi"/>
                <w:sz w:val="18"/>
              </w:rPr>
              <w:t>ational Planning Commission</w:t>
            </w:r>
            <w:r w:rsidRPr="00272E28">
              <w:rPr>
                <w:rFonts w:asciiTheme="minorHAnsi" w:hAnsiTheme="minorHAnsi" w:cstheme="minorHAnsi"/>
                <w:sz w:val="18"/>
              </w:rPr>
              <w:t xml:space="preserve"> and its stakeholders in setting the development agenda for the last phase of Vision 2030, by bringing together representatives of Regional Councils, Traditional Authorities, Business partners, Youth, Children, Civil Society, Church Leaders, Media and the Public at large.” </w:t>
            </w:r>
            <w:hyperlink r:id="rId7" w:history="1">
              <w:r w:rsidRPr="003B0923">
                <w:rPr>
                  <w:rStyle w:val="Hyperlink"/>
                  <w:rFonts w:asciiTheme="minorHAnsi" w:hAnsiTheme="minorHAnsi" w:cstheme="minorHAnsi"/>
                  <w:sz w:val="18"/>
                </w:rPr>
                <w:t>https://www.npc.gov.na/national-plans/national-plans-ndp-6/</w:t>
              </w:r>
            </w:hyperlink>
          </w:p>
          <w:p w14:paraId="4C26BBDB" w14:textId="77777777" w:rsidR="005B1563" w:rsidRDefault="005B1563" w:rsidP="00722157">
            <w:pPr>
              <w:pStyle w:val="TableParagraph"/>
              <w:rPr>
                <w:rFonts w:asciiTheme="minorHAnsi" w:hAnsiTheme="minorHAnsi" w:cstheme="minorHAnsi"/>
                <w:sz w:val="18"/>
              </w:rPr>
            </w:pPr>
          </w:p>
          <w:p w14:paraId="5783B7D5" w14:textId="208429AB" w:rsidR="008A7B91" w:rsidRPr="008A7B91" w:rsidRDefault="005B1563" w:rsidP="008A7B91">
            <w:pPr>
              <w:pStyle w:val="TableParagraph"/>
              <w:rPr>
                <w:rFonts w:asciiTheme="minorHAnsi" w:hAnsiTheme="minorHAnsi" w:cstheme="minorHAnsi"/>
                <w:sz w:val="18"/>
                <w:szCs w:val="18"/>
              </w:rPr>
            </w:pPr>
            <w:r w:rsidRPr="00BC2F89">
              <w:rPr>
                <w:rFonts w:asciiTheme="minorHAnsi" w:hAnsiTheme="minorHAnsi" w:cstheme="minorHAnsi"/>
                <w:sz w:val="18"/>
                <w:szCs w:val="18"/>
              </w:rPr>
              <w:t xml:space="preserve">The </w:t>
            </w:r>
            <w:r>
              <w:rPr>
                <w:rFonts w:asciiTheme="minorHAnsi" w:hAnsiTheme="minorHAnsi" w:cstheme="minorHAnsi"/>
                <w:sz w:val="18"/>
                <w:szCs w:val="18"/>
              </w:rPr>
              <w:t xml:space="preserve">NCRC </w:t>
            </w:r>
            <w:r w:rsidRPr="00BC2F89">
              <w:rPr>
                <w:rFonts w:asciiTheme="minorHAnsi" w:hAnsiTheme="minorHAnsi" w:cstheme="minorHAnsi"/>
                <w:sz w:val="18"/>
                <w:szCs w:val="18"/>
              </w:rPr>
              <w:t>will be acting as Project Steering Committee</w:t>
            </w:r>
            <w:r>
              <w:rPr>
                <w:rFonts w:asciiTheme="minorHAnsi" w:hAnsiTheme="minorHAnsi" w:cstheme="minorHAnsi"/>
                <w:sz w:val="18"/>
                <w:szCs w:val="18"/>
              </w:rPr>
              <w:t>, which</w:t>
            </w:r>
            <w:r w:rsidRPr="00BC2F89">
              <w:rPr>
                <w:rFonts w:asciiTheme="minorHAnsi" w:hAnsiTheme="minorHAnsi" w:cstheme="minorHAnsi"/>
                <w:sz w:val="18"/>
                <w:szCs w:val="18"/>
              </w:rPr>
              <w:t xml:space="preserve"> comprises a large group of stakeholders including those that can potentially be affected. Any grievance or objection can be raised during the committee meetings for action.</w:t>
            </w:r>
            <w:r w:rsidR="0063077B">
              <w:rPr>
                <w:rFonts w:asciiTheme="minorHAnsi" w:hAnsiTheme="minorHAnsi" w:cstheme="minorHAnsi"/>
                <w:sz w:val="18"/>
                <w:szCs w:val="18"/>
              </w:rPr>
              <w:t xml:space="preserve"> </w:t>
            </w:r>
            <w:r w:rsidR="008A7B91" w:rsidRPr="008A7B91">
              <w:rPr>
                <w:rFonts w:asciiTheme="minorHAnsi" w:hAnsiTheme="minorHAnsi" w:cstheme="minorHAnsi"/>
                <w:sz w:val="18"/>
                <w:szCs w:val="18"/>
              </w:rPr>
              <w:t>Stakeholders can still voice their grievances or objections to the Project Steering Committee</w:t>
            </w:r>
            <w:r w:rsidR="008A7B91">
              <w:rPr>
                <w:rFonts w:asciiTheme="minorHAnsi" w:hAnsiTheme="minorHAnsi" w:cstheme="minorHAnsi"/>
                <w:sz w:val="18"/>
                <w:szCs w:val="18"/>
              </w:rPr>
              <w:t>, UNDP</w:t>
            </w:r>
            <w:r w:rsidR="008A7B91" w:rsidRPr="008A7B91">
              <w:rPr>
                <w:rFonts w:asciiTheme="minorHAnsi" w:hAnsiTheme="minorHAnsi" w:cstheme="minorHAnsi"/>
                <w:sz w:val="18"/>
                <w:szCs w:val="18"/>
              </w:rPr>
              <w:t xml:space="preserve"> </w:t>
            </w:r>
            <w:r w:rsidR="008A7B91">
              <w:rPr>
                <w:rFonts w:asciiTheme="minorHAnsi" w:hAnsiTheme="minorHAnsi" w:cstheme="minorHAnsi"/>
                <w:sz w:val="18"/>
                <w:szCs w:val="18"/>
              </w:rPr>
              <w:t xml:space="preserve">Accountability Mechanism </w:t>
            </w:r>
            <w:r w:rsidR="008A7B91" w:rsidRPr="008A7B91">
              <w:rPr>
                <w:rFonts w:asciiTheme="minorHAnsi" w:hAnsiTheme="minorHAnsi" w:cstheme="minorHAnsi"/>
                <w:sz w:val="18"/>
                <w:szCs w:val="18"/>
              </w:rPr>
              <w:t>UNDP</w:t>
            </w:r>
            <w:r w:rsidR="008A7B91">
              <w:rPr>
                <w:rFonts w:asciiTheme="minorHAnsi" w:hAnsiTheme="minorHAnsi" w:cstheme="minorHAnsi"/>
                <w:sz w:val="18"/>
                <w:szCs w:val="18"/>
              </w:rPr>
              <w:t>,</w:t>
            </w:r>
            <w:r w:rsidR="008A7B91" w:rsidRPr="008A7B91">
              <w:rPr>
                <w:rFonts w:asciiTheme="minorHAnsi" w:hAnsiTheme="minorHAnsi" w:cstheme="minorHAnsi"/>
                <w:sz w:val="18"/>
                <w:szCs w:val="18"/>
              </w:rPr>
              <w:t xml:space="preserve"> and the GEF as the project will be in the public domain.</w:t>
            </w:r>
          </w:p>
          <w:p w14:paraId="05018E0A" w14:textId="733046BC" w:rsidR="005B1563" w:rsidRPr="007C1EC2" w:rsidRDefault="005B1563" w:rsidP="00722157">
            <w:pPr>
              <w:pStyle w:val="TableParagraph"/>
              <w:rPr>
                <w:rFonts w:asciiTheme="minorHAnsi" w:hAnsiTheme="minorHAnsi" w:cstheme="minorHAnsi"/>
                <w:sz w:val="18"/>
              </w:rPr>
            </w:pPr>
          </w:p>
        </w:tc>
      </w:tr>
      <w:tr w:rsidR="005B1563" w:rsidRPr="00272E28" w14:paraId="25D79617" w14:textId="77777777" w:rsidTr="00722157">
        <w:trPr>
          <w:trHeight w:val="594"/>
        </w:trPr>
        <w:tc>
          <w:tcPr>
            <w:tcW w:w="3575" w:type="dxa"/>
            <w:vMerge w:val="restart"/>
          </w:tcPr>
          <w:p w14:paraId="0FCBD501" w14:textId="77777777" w:rsidR="005B1563" w:rsidRPr="007C1EC2" w:rsidRDefault="005B1563" w:rsidP="00722157">
            <w:pPr>
              <w:pStyle w:val="TableParagraph"/>
              <w:rPr>
                <w:rFonts w:asciiTheme="minorHAnsi" w:hAnsiTheme="minorHAnsi" w:cstheme="minorHAnsi"/>
                <w:sz w:val="18"/>
              </w:rPr>
            </w:pPr>
          </w:p>
        </w:tc>
        <w:tc>
          <w:tcPr>
            <w:tcW w:w="9564" w:type="dxa"/>
            <w:gridSpan w:val="9"/>
            <w:shd w:val="clear" w:color="auto" w:fill="0E233D"/>
          </w:tcPr>
          <w:p w14:paraId="19B73E23" w14:textId="77777777" w:rsidR="005B1563" w:rsidRPr="007C1EC2" w:rsidRDefault="005B1563" w:rsidP="00722157">
            <w:pPr>
              <w:pStyle w:val="TableParagraph"/>
              <w:spacing w:before="1"/>
              <w:ind w:left="105"/>
              <w:rPr>
                <w:rFonts w:asciiTheme="minorHAnsi" w:hAnsiTheme="minorHAnsi" w:cstheme="minorHAnsi"/>
                <w:b/>
                <w:sz w:val="20"/>
              </w:rPr>
            </w:pPr>
            <w:r w:rsidRPr="007C1EC2">
              <w:rPr>
                <w:rFonts w:asciiTheme="minorHAnsi" w:hAnsiTheme="minorHAnsi" w:cstheme="minorHAnsi"/>
                <w:b/>
                <w:color w:val="FFFFFF"/>
                <w:sz w:val="20"/>
              </w:rPr>
              <w:t>QUESTION 4: What is the overall project risk categorization?</w:t>
            </w:r>
          </w:p>
        </w:tc>
      </w:tr>
      <w:tr w:rsidR="005B1563" w:rsidRPr="00272E28" w14:paraId="699CDD75" w14:textId="77777777" w:rsidTr="00722157">
        <w:trPr>
          <w:trHeight w:val="124"/>
        </w:trPr>
        <w:tc>
          <w:tcPr>
            <w:tcW w:w="3575" w:type="dxa"/>
            <w:vMerge/>
          </w:tcPr>
          <w:p w14:paraId="5AA5ADDF" w14:textId="77777777" w:rsidR="005B1563" w:rsidRPr="007C1EC2" w:rsidRDefault="005B1563" w:rsidP="00722157">
            <w:pPr>
              <w:rPr>
                <w:rFonts w:cstheme="minorHAnsi"/>
                <w:sz w:val="2"/>
                <w:szCs w:val="2"/>
              </w:rPr>
            </w:pPr>
          </w:p>
        </w:tc>
        <w:tc>
          <w:tcPr>
            <w:tcW w:w="9564" w:type="dxa"/>
            <w:gridSpan w:val="9"/>
          </w:tcPr>
          <w:p w14:paraId="210C22B9" w14:textId="77777777" w:rsidR="005B1563" w:rsidRPr="007C1EC2" w:rsidRDefault="005B1563" w:rsidP="00722157">
            <w:pPr>
              <w:pStyle w:val="TableParagraph"/>
              <w:rPr>
                <w:rFonts w:asciiTheme="minorHAnsi" w:hAnsiTheme="minorHAnsi" w:cstheme="minorHAnsi"/>
                <w:sz w:val="6"/>
              </w:rPr>
            </w:pPr>
          </w:p>
        </w:tc>
      </w:tr>
      <w:tr w:rsidR="005B1563" w:rsidRPr="00272E28" w14:paraId="38C9DC93" w14:textId="77777777" w:rsidTr="00722157">
        <w:trPr>
          <w:trHeight w:val="266"/>
        </w:trPr>
        <w:tc>
          <w:tcPr>
            <w:tcW w:w="3575" w:type="dxa"/>
            <w:vMerge/>
          </w:tcPr>
          <w:p w14:paraId="41E8D1EE" w14:textId="77777777" w:rsidR="005B1563" w:rsidRPr="007C1EC2" w:rsidRDefault="005B1563" w:rsidP="00722157">
            <w:pPr>
              <w:rPr>
                <w:rFonts w:cstheme="minorHAnsi"/>
                <w:sz w:val="2"/>
                <w:szCs w:val="2"/>
              </w:rPr>
            </w:pPr>
          </w:p>
        </w:tc>
        <w:tc>
          <w:tcPr>
            <w:tcW w:w="4253" w:type="dxa"/>
            <w:gridSpan w:val="3"/>
          </w:tcPr>
          <w:p w14:paraId="1BCA7E0A" w14:textId="77777777" w:rsidR="005B1563" w:rsidRPr="007C1EC2" w:rsidRDefault="005B1563" w:rsidP="00722157">
            <w:pPr>
              <w:pStyle w:val="TableParagraph"/>
              <w:spacing w:before="1"/>
              <w:ind w:right="97"/>
              <w:jc w:val="right"/>
              <w:rPr>
                <w:rFonts w:asciiTheme="minorHAnsi" w:hAnsiTheme="minorHAnsi" w:cstheme="minorHAnsi"/>
                <w:b/>
                <w:i/>
                <w:sz w:val="18"/>
              </w:rPr>
            </w:pPr>
            <w:r w:rsidRPr="007C1EC2">
              <w:rPr>
                <w:rFonts w:asciiTheme="minorHAnsi" w:hAnsiTheme="minorHAnsi" w:cstheme="minorHAnsi"/>
                <w:b/>
                <w:i/>
                <w:sz w:val="18"/>
              </w:rPr>
              <w:t>Low Risk</w:t>
            </w:r>
          </w:p>
        </w:tc>
        <w:tc>
          <w:tcPr>
            <w:tcW w:w="787" w:type="dxa"/>
            <w:gridSpan w:val="2"/>
          </w:tcPr>
          <w:p w14:paraId="425212A9" w14:textId="77777777" w:rsidR="005B1563" w:rsidRPr="007C1EC2" w:rsidRDefault="005B1563" w:rsidP="00722157">
            <w:pPr>
              <w:pStyle w:val="TableParagraph"/>
              <w:spacing w:line="246" w:lineRule="exact"/>
              <w:ind w:left="105"/>
              <w:rPr>
                <w:rFonts w:asciiTheme="minorHAnsi" w:hAnsiTheme="minorHAnsi" w:cstheme="minorHAnsi"/>
                <w:b/>
                <w:sz w:val="20"/>
              </w:rPr>
            </w:pPr>
            <w:r w:rsidRPr="007C1EC2">
              <w:rPr>
                <w:rFonts w:asciiTheme="minorHAnsi" w:hAnsiTheme="minorHAnsi" w:cstheme="minorHAnsi"/>
                <w:b/>
                <w:w w:val="99"/>
                <w:sz w:val="20"/>
              </w:rPr>
              <w:t>X</w:t>
            </w:r>
          </w:p>
        </w:tc>
        <w:tc>
          <w:tcPr>
            <w:tcW w:w="4524" w:type="dxa"/>
            <w:gridSpan w:val="4"/>
          </w:tcPr>
          <w:p w14:paraId="61A2ACBE" w14:textId="77777777" w:rsidR="005B1563" w:rsidRPr="007C1EC2" w:rsidRDefault="005B1563" w:rsidP="00722157">
            <w:pPr>
              <w:pStyle w:val="TableParagraph"/>
              <w:rPr>
                <w:rFonts w:asciiTheme="minorHAnsi" w:hAnsiTheme="minorHAnsi" w:cstheme="minorHAnsi"/>
                <w:sz w:val="18"/>
              </w:rPr>
            </w:pPr>
          </w:p>
        </w:tc>
      </w:tr>
      <w:tr w:rsidR="005B1563" w:rsidRPr="00272E28" w14:paraId="1C6A977C" w14:textId="77777777" w:rsidTr="00722157">
        <w:trPr>
          <w:trHeight w:val="266"/>
        </w:trPr>
        <w:tc>
          <w:tcPr>
            <w:tcW w:w="3575" w:type="dxa"/>
            <w:vMerge/>
          </w:tcPr>
          <w:p w14:paraId="331FCE4B" w14:textId="77777777" w:rsidR="005B1563" w:rsidRPr="007C1EC2" w:rsidRDefault="005B1563" w:rsidP="00722157">
            <w:pPr>
              <w:rPr>
                <w:rFonts w:cstheme="minorHAnsi"/>
                <w:sz w:val="2"/>
                <w:szCs w:val="2"/>
              </w:rPr>
            </w:pPr>
          </w:p>
        </w:tc>
        <w:tc>
          <w:tcPr>
            <w:tcW w:w="4253" w:type="dxa"/>
            <w:gridSpan w:val="3"/>
          </w:tcPr>
          <w:p w14:paraId="6639D362" w14:textId="77777777" w:rsidR="005B1563" w:rsidRPr="007C1EC2" w:rsidRDefault="005B1563" w:rsidP="00722157">
            <w:pPr>
              <w:pStyle w:val="TableParagraph"/>
              <w:spacing w:before="1"/>
              <w:ind w:right="100"/>
              <w:jc w:val="right"/>
              <w:rPr>
                <w:rFonts w:asciiTheme="minorHAnsi" w:hAnsiTheme="minorHAnsi" w:cstheme="minorHAnsi"/>
                <w:b/>
                <w:i/>
                <w:sz w:val="18"/>
              </w:rPr>
            </w:pPr>
            <w:r w:rsidRPr="007C1EC2">
              <w:rPr>
                <w:rFonts w:asciiTheme="minorHAnsi" w:hAnsiTheme="minorHAnsi" w:cstheme="minorHAnsi"/>
                <w:b/>
                <w:i/>
                <w:sz w:val="18"/>
              </w:rPr>
              <w:t>Moderate Risk</w:t>
            </w:r>
          </w:p>
        </w:tc>
        <w:tc>
          <w:tcPr>
            <w:tcW w:w="787" w:type="dxa"/>
            <w:gridSpan w:val="2"/>
          </w:tcPr>
          <w:p w14:paraId="536F4306" w14:textId="77777777" w:rsidR="005B1563" w:rsidRPr="007C1EC2" w:rsidRDefault="005B1563" w:rsidP="00722157">
            <w:pPr>
              <w:pStyle w:val="TableParagraph"/>
              <w:spacing w:line="246" w:lineRule="exact"/>
              <w:ind w:left="105"/>
              <w:rPr>
                <w:rFonts w:asciiTheme="minorHAnsi" w:hAnsiTheme="minorHAnsi" w:cstheme="minorHAnsi"/>
                <w:b/>
                <w:sz w:val="20"/>
              </w:rPr>
            </w:pPr>
            <w:r w:rsidRPr="00272E28">
              <w:rPr>
                <w:rFonts w:ascii="Segoe UI Symbol" w:hAnsi="Segoe UI Symbol" w:cs="Segoe UI Symbol"/>
                <w:b/>
                <w:w w:val="99"/>
                <w:sz w:val="20"/>
              </w:rPr>
              <w:t>☐</w:t>
            </w:r>
          </w:p>
        </w:tc>
        <w:tc>
          <w:tcPr>
            <w:tcW w:w="4524" w:type="dxa"/>
            <w:gridSpan w:val="4"/>
          </w:tcPr>
          <w:p w14:paraId="6E6B10A6" w14:textId="77777777" w:rsidR="005B1563" w:rsidRPr="007C1EC2" w:rsidRDefault="005B1563" w:rsidP="00722157">
            <w:pPr>
              <w:pStyle w:val="TableParagraph"/>
              <w:rPr>
                <w:rFonts w:asciiTheme="minorHAnsi" w:hAnsiTheme="minorHAnsi" w:cstheme="minorHAnsi"/>
                <w:sz w:val="18"/>
              </w:rPr>
            </w:pPr>
          </w:p>
        </w:tc>
      </w:tr>
      <w:tr w:rsidR="005B1563" w:rsidRPr="00272E28" w14:paraId="11526221" w14:textId="77777777" w:rsidTr="00722157">
        <w:trPr>
          <w:trHeight w:val="266"/>
        </w:trPr>
        <w:tc>
          <w:tcPr>
            <w:tcW w:w="3575" w:type="dxa"/>
            <w:vMerge/>
          </w:tcPr>
          <w:p w14:paraId="4042282B" w14:textId="77777777" w:rsidR="005B1563" w:rsidRPr="007C1EC2" w:rsidRDefault="005B1563" w:rsidP="00722157">
            <w:pPr>
              <w:rPr>
                <w:rFonts w:cstheme="minorHAnsi"/>
                <w:sz w:val="2"/>
                <w:szCs w:val="2"/>
              </w:rPr>
            </w:pPr>
          </w:p>
        </w:tc>
        <w:tc>
          <w:tcPr>
            <w:tcW w:w="4253" w:type="dxa"/>
            <w:gridSpan w:val="3"/>
          </w:tcPr>
          <w:p w14:paraId="450BD555" w14:textId="77777777" w:rsidR="005B1563" w:rsidRPr="007C1EC2" w:rsidRDefault="005B1563" w:rsidP="00722157">
            <w:pPr>
              <w:pStyle w:val="TableParagraph"/>
              <w:spacing w:before="1"/>
              <w:ind w:right="96"/>
              <w:jc w:val="right"/>
              <w:rPr>
                <w:rFonts w:asciiTheme="minorHAnsi" w:hAnsiTheme="minorHAnsi" w:cstheme="minorHAnsi"/>
                <w:b/>
                <w:i/>
                <w:sz w:val="18"/>
              </w:rPr>
            </w:pPr>
            <w:r w:rsidRPr="007C1EC2">
              <w:rPr>
                <w:rFonts w:asciiTheme="minorHAnsi" w:hAnsiTheme="minorHAnsi" w:cstheme="minorHAnsi"/>
                <w:b/>
                <w:i/>
                <w:sz w:val="18"/>
              </w:rPr>
              <w:t>Substantial Risk</w:t>
            </w:r>
          </w:p>
        </w:tc>
        <w:tc>
          <w:tcPr>
            <w:tcW w:w="787" w:type="dxa"/>
            <w:gridSpan w:val="2"/>
          </w:tcPr>
          <w:p w14:paraId="7204044E" w14:textId="77777777" w:rsidR="005B1563" w:rsidRPr="007C1EC2" w:rsidRDefault="005B1563" w:rsidP="00722157">
            <w:pPr>
              <w:pStyle w:val="TableParagraph"/>
              <w:spacing w:line="246" w:lineRule="exact"/>
              <w:ind w:left="105"/>
              <w:rPr>
                <w:rFonts w:asciiTheme="minorHAnsi" w:hAnsiTheme="minorHAnsi" w:cstheme="minorHAnsi"/>
                <w:b/>
                <w:sz w:val="20"/>
              </w:rPr>
            </w:pPr>
            <w:r w:rsidRPr="00272E28">
              <w:rPr>
                <w:rFonts w:ascii="Segoe UI Symbol" w:hAnsi="Segoe UI Symbol" w:cs="Segoe UI Symbol"/>
                <w:b/>
                <w:w w:val="99"/>
                <w:sz w:val="20"/>
              </w:rPr>
              <w:t>☐</w:t>
            </w:r>
          </w:p>
        </w:tc>
        <w:tc>
          <w:tcPr>
            <w:tcW w:w="4524" w:type="dxa"/>
            <w:gridSpan w:val="4"/>
          </w:tcPr>
          <w:p w14:paraId="1F2609CB" w14:textId="77777777" w:rsidR="005B1563" w:rsidRPr="007C1EC2" w:rsidRDefault="005B1563" w:rsidP="00722157">
            <w:pPr>
              <w:pStyle w:val="TableParagraph"/>
              <w:rPr>
                <w:rFonts w:asciiTheme="minorHAnsi" w:hAnsiTheme="minorHAnsi" w:cstheme="minorHAnsi"/>
                <w:sz w:val="18"/>
              </w:rPr>
            </w:pPr>
          </w:p>
        </w:tc>
      </w:tr>
      <w:tr w:rsidR="005B1563" w:rsidRPr="00272E28" w14:paraId="14CB4879" w14:textId="77777777" w:rsidTr="00722157">
        <w:trPr>
          <w:trHeight w:val="265"/>
        </w:trPr>
        <w:tc>
          <w:tcPr>
            <w:tcW w:w="3575" w:type="dxa"/>
            <w:vMerge/>
          </w:tcPr>
          <w:p w14:paraId="208B3401" w14:textId="77777777" w:rsidR="005B1563" w:rsidRPr="007C1EC2" w:rsidRDefault="005B1563" w:rsidP="00722157">
            <w:pPr>
              <w:rPr>
                <w:rFonts w:cstheme="minorHAnsi"/>
                <w:sz w:val="2"/>
                <w:szCs w:val="2"/>
              </w:rPr>
            </w:pPr>
          </w:p>
        </w:tc>
        <w:tc>
          <w:tcPr>
            <w:tcW w:w="4253" w:type="dxa"/>
            <w:gridSpan w:val="3"/>
          </w:tcPr>
          <w:p w14:paraId="1756BDB1" w14:textId="77777777" w:rsidR="005B1563" w:rsidRPr="007C1EC2" w:rsidRDefault="005B1563" w:rsidP="00722157">
            <w:pPr>
              <w:pStyle w:val="TableParagraph"/>
              <w:spacing w:before="1"/>
              <w:ind w:right="99"/>
              <w:jc w:val="right"/>
              <w:rPr>
                <w:rFonts w:asciiTheme="minorHAnsi" w:hAnsiTheme="minorHAnsi" w:cstheme="minorHAnsi"/>
                <w:b/>
                <w:i/>
                <w:sz w:val="18"/>
              </w:rPr>
            </w:pPr>
            <w:r w:rsidRPr="007C1EC2">
              <w:rPr>
                <w:rFonts w:asciiTheme="minorHAnsi" w:hAnsiTheme="minorHAnsi" w:cstheme="minorHAnsi"/>
                <w:b/>
                <w:i/>
                <w:sz w:val="18"/>
              </w:rPr>
              <w:t>High Risk</w:t>
            </w:r>
          </w:p>
        </w:tc>
        <w:tc>
          <w:tcPr>
            <w:tcW w:w="787" w:type="dxa"/>
            <w:gridSpan w:val="2"/>
          </w:tcPr>
          <w:p w14:paraId="75B7F308" w14:textId="77777777" w:rsidR="005B1563" w:rsidRPr="007C1EC2" w:rsidRDefault="005B1563" w:rsidP="00722157">
            <w:pPr>
              <w:pStyle w:val="TableParagraph"/>
              <w:spacing w:line="246" w:lineRule="exact"/>
              <w:ind w:left="105"/>
              <w:rPr>
                <w:rFonts w:asciiTheme="minorHAnsi" w:hAnsiTheme="minorHAnsi" w:cstheme="minorHAnsi"/>
                <w:b/>
                <w:sz w:val="20"/>
              </w:rPr>
            </w:pPr>
            <w:r w:rsidRPr="00272E28">
              <w:rPr>
                <w:rFonts w:ascii="Segoe UI Symbol" w:hAnsi="Segoe UI Symbol" w:cs="Segoe UI Symbol"/>
                <w:b/>
                <w:w w:val="99"/>
                <w:sz w:val="20"/>
              </w:rPr>
              <w:t>☐</w:t>
            </w:r>
          </w:p>
        </w:tc>
        <w:tc>
          <w:tcPr>
            <w:tcW w:w="4524" w:type="dxa"/>
            <w:gridSpan w:val="4"/>
          </w:tcPr>
          <w:p w14:paraId="2CF381E7" w14:textId="77777777" w:rsidR="005B1563" w:rsidRPr="007C1EC2" w:rsidRDefault="005B1563" w:rsidP="00722157">
            <w:pPr>
              <w:pStyle w:val="TableParagraph"/>
              <w:rPr>
                <w:rFonts w:asciiTheme="minorHAnsi" w:hAnsiTheme="minorHAnsi" w:cstheme="minorHAnsi"/>
                <w:sz w:val="18"/>
              </w:rPr>
            </w:pPr>
          </w:p>
        </w:tc>
      </w:tr>
      <w:tr w:rsidR="005B1563" w:rsidRPr="00272E28" w14:paraId="6F601222" w14:textId="77777777" w:rsidTr="00722157">
        <w:trPr>
          <w:trHeight w:val="782"/>
        </w:trPr>
        <w:tc>
          <w:tcPr>
            <w:tcW w:w="3575" w:type="dxa"/>
            <w:vMerge w:val="restart"/>
          </w:tcPr>
          <w:p w14:paraId="55A7FD5B" w14:textId="77777777" w:rsidR="005B1563" w:rsidRPr="007C1EC2" w:rsidRDefault="005B1563" w:rsidP="00722157">
            <w:pPr>
              <w:pStyle w:val="TableParagraph"/>
              <w:rPr>
                <w:rFonts w:asciiTheme="minorHAnsi" w:hAnsiTheme="minorHAnsi" w:cstheme="minorHAnsi"/>
                <w:sz w:val="18"/>
              </w:rPr>
            </w:pPr>
          </w:p>
        </w:tc>
        <w:tc>
          <w:tcPr>
            <w:tcW w:w="9564" w:type="dxa"/>
            <w:gridSpan w:val="9"/>
            <w:shd w:val="clear" w:color="auto" w:fill="0E233D"/>
          </w:tcPr>
          <w:p w14:paraId="28AF7D21" w14:textId="77777777" w:rsidR="005B1563" w:rsidRPr="007C1EC2" w:rsidRDefault="005B1563" w:rsidP="00722157">
            <w:pPr>
              <w:pStyle w:val="TableParagraph"/>
              <w:spacing w:before="147"/>
              <w:ind w:left="3946" w:right="198" w:hanging="3728"/>
              <w:rPr>
                <w:rFonts w:asciiTheme="minorHAnsi" w:hAnsiTheme="minorHAnsi" w:cstheme="minorHAnsi"/>
                <w:b/>
                <w:sz w:val="20"/>
              </w:rPr>
            </w:pPr>
            <w:r w:rsidRPr="007C1EC2">
              <w:rPr>
                <w:rFonts w:asciiTheme="minorHAnsi" w:hAnsiTheme="minorHAnsi" w:cstheme="minorHAnsi"/>
                <w:b/>
                <w:color w:val="FFFFFF"/>
                <w:sz w:val="20"/>
              </w:rPr>
              <w:t>QUESTION 5: Based on the identified risks and risk categorization, what requirements of the SES are triggered? (check all that apply)</w:t>
            </w:r>
          </w:p>
        </w:tc>
      </w:tr>
      <w:tr w:rsidR="005B1563" w:rsidRPr="00272E28" w14:paraId="300DB5BB" w14:textId="77777777" w:rsidTr="00722157">
        <w:trPr>
          <w:trHeight w:val="220"/>
        </w:trPr>
        <w:tc>
          <w:tcPr>
            <w:tcW w:w="3575" w:type="dxa"/>
            <w:vMerge/>
          </w:tcPr>
          <w:p w14:paraId="53A49691" w14:textId="77777777" w:rsidR="005B1563" w:rsidRPr="007C1EC2" w:rsidRDefault="005B1563" w:rsidP="00722157">
            <w:pPr>
              <w:rPr>
                <w:rFonts w:cstheme="minorHAnsi"/>
                <w:sz w:val="2"/>
                <w:szCs w:val="2"/>
              </w:rPr>
            </w:pPr>
          </w:p>
        </w:tc>
        <w:tc>
          <w:tcPr>
            <w:tcW w:w="9564" w:type="dxa"/>
            <w:gridSpan w:val="9"/>
          </w:tcPr>
          <w:p w14:paraId="6C310806" w14:textId="77777777" w:rsidR="005B1563" w:rsidRPr="007C1EC2" w:rsidRDefault="005B1563" w:rsidP="00722157">
            <w:pPr>
              <w:pStyle w:val="TableParagraph"/>
              <w:spacing w:before="1" w:line="199" w:lineRule="exact"/>
              <w:ind w:left="105"/>
              <w:rPr>
                <w:rFonts w:asciiTheme="minorHAnsi" w:hAnsiTheme="minorHAnsi" w:cstheme="minorHAnsi"/>
                <w:sz w:val="18"/>
              </w:rPr>
            </w:pPr>
            <w:r w:rsidRPr="007C1EC2">
              <w:rPr>
                <w:rFonts w:asciiTheme="minorHAnsi" w:hAnsiTheme="minorHAnsi" w:cstheme="minorHAnsi"/>
                <w:sz w:val="18"/>
              </w:rPr>
              <w:t>Question only required for Moderate, Substantial and High Risk projects</w:t>
            </w:r>
          </w:p>
        </w:tc>
      </w:tr>
      <w:tr w:rsidR="005B1563" w:rsidRPr="00272E28" w14:paraId="34C290B2" w14:textId="77777777" w:rsidTr="00722157">
        <w:trPr>
          <w:trHeight w:val="659"/>
        </w:trPr>
        <w:tc>
          <w:tcPr>
            <w:tcW w:w="3575" w:type="dxa"/>
            <w:vMerge/>
          </w:tcPr>
          <w:p w14:paraId="1901A1F9" w14:textId="77777777" w:rsidR="005B1563" w:rsidRPr="007C1EC2" w:rsidRDefault="005B1563" w:rsidP="00722157">
            <w:pPr>
              <w:rPr>
                <w:rFonts w:cstheme="minorHAnsi"/>
                <w:sz w:val="2"/>
                <w:szCs w:val="2"/>
              </w:rPr>
            </w:pPr>
          </w:p>
        </w:tc>
        <w:tc>
          <w:tcPr>
            <w:tcW w:w="4253" w:type="dxa"/>
            <w:gridSpan w:val="3"/>
          </w:tcPr>
          <w:p w14:paraId="6EAF9B88" w14:textId="77777777" w:rsidR="005B1563" w:rsidRPr="007C1EC2" w:rsidRDefault="005B1563" w:rsidP="00722157">
            <w:pPr>
              <w:pStyle w:val="TableParagraph"/>
              <w:spacing w:before="12"/>
              <w:rPr>
                <w:rFonts w:asciiTheme="minorHAnsi" w:hAnsiTheme="minorHAnsi" w:cstheme="minorHAnsi"/>
                <w:b/>
                <w:sz w:val="17"/>
              </w:rPr>
            </w:pPr>
          </w:p>
          <w:p w14:paraId="61EE9495" w14:textId="77777777" w:rsidR="005B1563" w:rsidRPr="007C1EC2" w:rsidRDefault="005B1563" w:rsidP="00722157">
            <w:pPr>
              <w:pStyle w:val="TableParagraph"/>
              <w:ind w:left="105"/>
              <w:rPr>
                <w:rFonts w:asciiTheme="minorHAnsi" w:hAnsiTheme="minorHAnsi" w:cstheme="minorHAnsi"/>
                <w:b/>
                <w:i/>
                <w:sz w:val="18"/>
              </w:rPr>
            </w:pPr>
            <w:r w:rsidRPr="007C1EC2">
              <w:rPr>
                <w:rFonts w:asciiTheme="minorHAnsi" w:hAnsiTheme="minorHAnsi" w:cstheme="minorHAnsi"/>
                <w:b/>
                <w:i/>
                <w:sz w:val="18"/>
                <w:u w:val="single"/>
              </w:rPr>
              <w:t>Is assessment required? (check if “yes”)</w:t>
            </w:r>
          </w:p>
        </w:tc>
        <w:tc>
          <w:tcPr>
            <w:tcW w:w="517" w:type="dxa"/>
          </w:tcPr>
          <w:p w14:paraId="18C712CA" w14:textId="77777777" w:rsidR="005B1563" w:rsidRPr="007C1EC2" w:rsidRDefault="005B1563" w:rsidP="00722157">
            <w:pPr>
              <w:pStyle w:val="TableParagraph"/>
              <w:spacing w:before="196"/>
              <w:ind w:left="105"/>
              <w:rPr>
                <w:rFonts w:asciiTheme="minorHAnsi" w:hAnsiTheme="minorHAnsi" w:cstheme="minorHAnsi"/>
                <w:b/>
                <w:sz w:val="20"/>
              </w:rPr>
            </w:pPr>
            <w:r w:rsidRPr="00272E28">
              <w:rPr>
                <w:rFonts w:ascii="Segoe UI Symbol" w:hAnsi="Segoe UI Symbol" w:cs="Segoe UI Symbol"/>
                <w:b/>
                <w:w w:val="99"/>
                <w:sz w:val="20"/>
              </w:rPr>
              <w:t>☐</w:t>
            </w:r>
          </w:p>
        </w:tc>
        <w:tc>
          <w:tcPr>
            <w:tcW w:w="450" w:type="dxa"/>
            <w:gridSpan w:val="2"/>
          </w:tcPr>
          <w:p w14:paraId="2828901F" w14:textId="77777777" w:rsidR="005B1563" w:rsidRPr="007C1EC2" w:rsidRDefault="005B1563" w:rsidP="00722157">
            <w:pPr>
              <w:pStyle w:val="TableParagraph"/>
              <w:rPr>
                <w:rFonts w:asciiTheme="minorHAnsi" w:hAnsiTheme="minorHAnsi" w:cstheme="minorHAnsi"/>
                <w:sz w:val="18"/>
              </w:rPr>
            </w:pPr>
          </w:p>
        </w:tc>
        <w:tc>
          <w:tcPr>
            <w:tcW w:w="2995" w:type="dxa"/>
            <w:gridSpan w:val="2"/>
          </w:tcPr>
          <w:p w14:paraId="372DCCB4" w14:textId="77777777" w:rsidR="005B1563" w:rsidRPr="007C1EC2" w:rsidRDefault="005B1563" w:rsidP="00722157">
            <w:pPr>
              <w:pStyle w:val="TableParagraph"/>
              <w:rPr>
                <w:rFonts w:asciiTheme="minorHAnsi" w:hAnsiTheme="minorHAnsi" w:cstheme="minorHAnsi"/>
                <w:sz w:val="18"/>
              </w:rPr>
            </w:pPr>
          </w:p>
        </w:tc>
        <w:tc>
          <w:tcPr>
            <w:tcW w:w="1349" w:type="dxa"/>
          </w:tcPr>
          <w:p w14:paraId="7312EE41" w14:textId="77777777" w:rsidR="005B1563" w:rsidRPr="007C1EC2" w:rsidRDefault="005B1563" w:rsidP="00722157">
            <w:pPr>
              <w:pStyle w:val="TableParagraph"/>
              <w:ind w:left="103" w:right="326"/>
              <w:rPr>
                <w:rFonts w:asciiTheme="minorHAnsi" w:hAnsiTheme="minorHAnsi" w:cstheme="minorHAnsi"/>
                <w:b/>
                <w:i/>
                <w:sz w:val="18"/>
              </w:rPr>
            </w:pPr>
            <w:r w:rsidRPr="007C1EC2">
              <w:rPr>
                <w:rFonts w:asciiTheme="minorHAnsi" w:hAnsiTheme="minorHAnsi" w:cstheme="minorHAnsi"/>
                <w:b/>
                <w:i/>
                <w:sz w:val="18"/>
              </w:rPr>
              <w:t>Status? (completed,</w:t>
            </w:r>
          </w:p>
          <w:p w14:paraId="384B1DCA" w14:textId="77777777" w:rsidR="005B1563" w:rsidRPr="007C1EC2" w:rsidRDefault="005B1563" w:rsidP="00722157">
            <w:pPr>
              <w:pStyle w:val="TableParagraph"/>
              <w:spacing w:before="1" w:line="199" w:lineRule="exact"/>
              <w:ind w:left="103"/>
              <w:rPr>
                <w:rFonts w:asciiTheme="minorHAnsi" w:hAnsiTheme="minorHAnsi" w:cstheme="minorHAnsi"/>
                <w:b/>
                <w:i/>
                <w:sz w:val="18"/>
              </w:rPr>
            </w:pPr>
            <w:r w:rsidRPr="007C1EC2">
              <w:rPr>
                <w:rFonts w:asciiTheme="minorHAnsi" w:hAnsiTheme="minorHAnsi" w:cstheme="minorHAnsi"/>
                <w:b/>
                <w:i/>
                <w:sz w:val="18"/>
              </w:rPr>
              <w:t>planned)</w:t>
            </w:r>
          </w:p>
        </w:tc>
      </w:tr>
      <w:tr w:rsidR="005B1563" w:rsidRPr="00272E28" w14:paraId="6C17773A" w14:textId="77777777" w:rsidTr="00722157">
        <w:trPr>
          <w:trHeight w:val="265"/>
        </w:trPr>
        <w:tc>
          <w:tcPr>
            <w:tcW w:w="3575" w:type="dxa"/>
            <w:vMerge/>
          </w:tcPr>
          <w:p w14:paraId="2735CCFD" w14:textId="77777777" w:rsidR="005B1563" w:rsidRPr="007C1EC2" w:rsidRDefault="005B1563" w:rsidP="00722157">
            <w:pPr>
              <w:rPr>
                <w:rFonts w:cstheme="minorHAnsi"/>
                <w:sz w:val="2"/>
                <w:szCs w:val="2"/>
              </w:rPr>
            </w:pPr>
          </w:p>
        </w:tc>
        <w:tc>
          <w:tcPr>
            <w:tcW w:w="4253" w:type="dxa"/>
            <w:gridSpan w:val="3"/>
            <w:vMerge w:val="restart"/>
          </w:tcPr>
          <w:p w14:paraId="5605D4F5" w14:textId="77777777" w:rsidR="005B1563" w:rsidRPr="007C1EC2" w:rsidRDefault="005B1563" w:rsidP="00722157">
            <w:pPr>
              <w:pStyle w:val="TableParagraph"/>
              <w:spacing w:line="219" w:lineRule="exact"/>
              <w:ind w:left="1469"/>
              <w:rPr>
                <w:rFonts w:asciiTheme="minorHAnsi" w:hAnsiTheme="minorHAnsi" w:cstheme="minorHAnsi"/>
                <w:i/>
                <w:sz w:val="18"/>
              </w:rPr>
            </w:pPr>
            <w:r w:rsidRPr="007C1EC2">
              <w:rPr>
                <w:rFonts w:asciiTheme="minorHAnsi" w:hAnsiTheme="minorHAnsi" w:cstheme="minorHAnsi"/>
                <w:i/>
                <w:sz w:val="18"/>
              </w:rPr>
              <w:t xml:space="preserve">if yes, indicate overall type and </w:t>
            </w:r>
            <w:r w:rsidRPr="007C1EC2">
              <w:rPr>
                <w:rFonts w:asciiTheme="minorHAnsi" w:hAnsiTheme="minorHAnsi" w:cstheme="minorHAnsi"/>
                <w:i/>
                <w:sz w:val="18"/>
              </w:rPr>
              <w:lastRenderedPageBreak/>
              <w:t>status</w:t>
            </w:r>
          </w:p>
        </w:tc>
        <w:tc>
          <w:tcPr>
            <w:tcW w:w="517" w:type="dxa"/>
          </w:tcPr>
          <w:p w14:paraId="38C7AD0C" w14:textId="77777777" w:rsidR="005B1563" w:rsidRPr="007C1EC2" w:rsidRDefault="005B1563" w:rsidP="00722157">
            <w:pPr>
              <w:pStyle w:val="TableParagraph"/>
              <w:rPr>
                <w:rFonts w:asciiTheme="minorHAnsi" w:hAnsiTheme="minorHAnsi" w:cstheme="minorHAnsi"/>
                <w:sz w:val="18"/>
              </w:rPr>
            </w:pPr>
          </w:p>
        </w:tc>
        <w:tc>
          <w:tcPr>
            <w:tcW w:w="450" w:type="dxa"/>
            <w:gridSpan w:val="2"/>
          </w:tcPr>
          <w:p w14:paraId="5F466A5E" w14:textId="77777777" w:rsidR="005B1563" w:rsidRPr="007C1EC2" w:rsidRDefault="005B1563" w:rsidP="00722157">
            <w:pPr>
              <w:pStyle w:val="TableParagraph"/>
              <w:spacing w:line="246" w:lineRule="exact"/>
              <w:ind w:left="114"/>
              <w:rPr>
                <w:rFonts w:asciiTheme="minorHAnsi" w:hAnsiTheme="minorHAnsi" w:cstheme="minorHAnsi"/>
                <w:b/>
                <w:sz w:val="20"/>
              </w:rPr>
            </w:pPr>
            <w:r w:rsidRPr="00272E28">
              <w:rPr>
                <w:rFonts w:ascii="Segoe UI Symbol" w:hAnsi="Segoe UI Symbol" w:cs="Segoe UI Symbol"/>
                <w:b/>
                <w:w w:val="99"/>
                <w:sz w:val="20"/>
              </w:rPr>
              <w:t>☐</w:t>
            </w:r>
          </w:p>
        </w:tc>
        <w:tc>
          <w:tcPr>
            <w:tcW w:w="2995" w:type="dxa"/>
            <w:gridSpan w:val="2"/>
          </w:tcPr>
          <w:p w14:paraId="2B6B7D27" w14:textId="77777777" w:rsidR="005B1563" w:rsidRPr="007C1EC2" w:rsidRDefault="005B1563" w:rsidP="00722157">
            <w:pPr>
              <w:pStyle w:val="TableParagraph"/>
              <w:spacing w:line="219" w:lineRule="exact"/>
              <w:ind w:left="106"/>
              <w:rPr>
                <w:rFonts w:asciiTheme="minorHAnsi" w:hAnsiTheme="minorHAnsi" w:cstheme="minorHAnsi"/>
                <w:sz w:val="18"/>
              </w:rPr>
            </w:pPr>
            <w:r w:rsidRPr="007C1EC2">
              <w:rPr>
                <w:rFonts w:asciiTheme="minorHAnsi" w:hAnsiTheme="minorHAnsi" w:cstheme="minorHAnsi"/>
                <w:sz w:val="18"/>
              </w:rPr>
              <w:t>Targeted assessment(s)</w:t>
            </w:r>
          </w:p>
        </w:tc>
        <w:tc>
          <w:tcPr>
            <w:tcW w:w="1349" w:type="dxa"/>
          </w:tcPr>
          <w:p w14:paraId="55AD1550" w14:textId="77777777" w:rsidR="005B1563" w:rsidRPr="007C1EC2" w:rsidRDefault="005B1563" w:rsidP="00722157">
            <w:pPr>
              <w:pStyle w:val="TableParagraph"/>
              <w:rPr>
                <w:rFonts w:asciiTheme="minorHAnsi" w:hAnsiTheme="minorHAnsi" w:cstheme="minorHAnsi"/>
                <w:sz w:val="18"/>
              </w:rPr>
            </w:pPr>
          </w:p>
        </w:tc>
      </w:tr>
      <w:tr w:rsidR="005B1563" w:rsidRPr="00272E28" w14:paraId="7E17C0AC" w14:textId="77777777" w:rsidTr="00722157">
        <w:trPr>
          <w:trHeight w:val="439"/>
        </w:trPr>
        <w:tc>
          <w:tcPr>
            <w:tcW w:w="3575" w:type="dxa"/>
            <w:vMerge/>
          </w:tcPr>
          <w:p w14:paraId="5B45CBC1" w14:textId="77777777" w:rsidR="005B1563" w:rsidRPr="007C1EC2" w:rsidRDefault="005B1563" w:rsidP="00722157">
            <w:pPr>
              <w:rPr>
                <w:rFonts w:cstheme="minorHAnsi"/>
                <w:sz w:val="2"/>
                <w:szCs w:val="2"/>
              </w:rPr>
            </w:pPr>
          </w:p>
        </w:tc>
        <w:tc>
          <w:tcPr>
            <w:tcW w:w="4253" w:type="dxa"/>
            <w:gridSpan w:val="3"/>
            <w:vMerge/>
          </w:tcPr>
          <w:p w14:paraId="1FA6834E" w14:textId="77777777" w:rsidR="005B1563" w:rsidRPr="007C1EC2" w:rsidRDefault="005B1563" w:rsidP="00722157">
            <w:pPr>
              <w:rPr>
                <w:rFonts w:cstheme="minorHAnsi"/>
                <w:sz w:val="2"/>
                <w:szCs w:val="2"/>
              </w:rPr>
            </w:pPr>
          </w:p>
        </w:tc>
        <w:tc>
          <w:tcPr>
            <w:tcW w:w="517" w:type="dxa"/>
          </w:tcPr>
          <w:p w14:paraId="52081928" w14:textId="77777777" w:rsidR="005B1563" w:rsidRPr="007C1EC2" w:rsidRDefault="005B1563" w:rsidP="00722157">
            <w:pPr>
              <w:pStyle w:val="TableParagraph"/>
              <w:rPr>
                <w:rFonts w:asciiTheme="minorHAnsi" w:hAnsiTheme="minorHAnsi" w:cstheme="minorHAnsi"/>
                <w:sz w:val="18"/>
              </w:rPr>
            </w:pPr>
          </w:p>
        </w:tc>
        <w:tc>
          <w:tcPr>
            <w:tcW w:w="450" w:type="dxa"/>
            <w:gridSpan w:val="2"/>
          </w:tcPr>
          <w:p w14:paraId="1BB9FADC" w14:textId="77777777" w:rsidR="005B1563" w:rsidRPr="007C1EC2" w:rsidRDefault="005B1563" w:rsidP="00722157">
            <w:pPr>
              <w:pStyle w:val="TableParagraph"/>
              <w:ind w:left="114"/>
              <w:rPr>
                <w:rFonts w:asciiTheme="minorHAnsi" w:hAnsiTheme="minorHAnsi" w:cstheme="minorHAnsi"/>
                <w:b/>
                <w:sz w:val="20"/>
              </w:rPr>
            </w:pPr>
            <w:r w:rsidRPr="00272E28">
              <w:rPr>
                <w:rFonts w:ascii="Segoe UI Symbol" w:hAnsi="Segoe UI Symbol" w:cs="Segoe UI Symbol"/>
                <w:b/>
                <w:w w:val="99"/>
                <w:sz w:val="20"/>
              </w:rPr>
              <w:t>☐</w:t>
            </w:r>
          </w:p>
        </w:tc>
        <w:tc>
          <w:tcPr>
            <w:tcW w:w="2995" w:type="dxa"/>
            <w:gridSpan w:val="2"/>
          </w:tcPr>
          <w:p w14:paraId="48D98FE8" w14:textId="77777777" w:rsidR="005B1563" w:rsidRPr="007C1EC2" w:rsidRDefault="005B1563" w:rsidP="00722157">
            <w:pPr>
              <w:pStyle w:val="TableParagraph"/>
              <w:spacing w:line="219" w:lineRule="exact"/>
              <w:ind w:left="106"/>
              <w:rPr>
                <w:rFonts w:asciiTheme="minorHAnsi" w:hAnsiTheme="minorHAnsi" w:cstheme="minorHAnsi"/>
                <w:sz w:val="18"/>
              </w:rPr>
            </w:pPr>
            <w:r w:rsidRPr="007C1EC2">
              <w:rPr>
                <w:rFonts w:asciiTheme="minorHAnsi" w:hAnsiTheme="minorHAnsi" w:cstheme="minorHAnsi"/>
                <w:sz w:val="18"/>
              </w:rPr>
              <w:t>ESIA (Environmental and Social</w:t>
            </w:r>
          </w:p>
          <w:p w14:paraId="5D7283C8" w14:textId="77777777" w:rsidR="005B1563" w:rsidRPr="007C1EC2" w:rsidRDefault="005B1563" w:rsidP="00722157">
            <w:pPr>
              <w:pStyle w:val="TableParagraph"/>
              <w:spacing w:before="1" w:line="199" w:lineRule="exact"/>
              <w:ind w:left="106"/>
              <w:rPr>
                <w:rFonts w:asciiTheme="minorHAnsi" w:hAnsiTheme="minorHAnsi" w:cstheme="minorHAnsi"/>
                <w:sz w:val="18"/>
              </w:rPr>
            </w:pPr>
            <w:r w:rsidRPr="007C1EC2">
              <w:rPr>
                <w:rFonts w:asciiTheme="minorHAnsi" w:hAnsiTheme="minorHAnsi" w:cstheme="minorHAnsi"/>
                <w:sz w:val="18"/>
              </w:rPr>
              <w:t>Impact Assessment)</w:t>
            </w:r>
          </w:p>
        </w:tc>
        <w:tc>
          <w:tcPr>
            <w:tcW w:w="1349" w:type="dxa"/>
          </w:tcPr>
          <w:p w14:paraId="0D367AF5" w14:textId="77777777" w:rsidR="005B1563" w:rsidRPr="007C1EC2" w:rsidRDefault="005B1563" w:rsidP="00722157">
            <w:pPr>
              <w:pStyle w:val="TableParagraph"/>
              <w:rPr>
                <w:rFonts w:asciiTheme="minorHAnsi" w:hAnsiTheme="minorHAnsi" w:cstheme="minorHAnsi"/>
                <w:sz w:val="18"/>
              </w:rPr>
            </w:pPr>
          </w:p>
        </w:tc>
      </w:tr>
      <w:tr w:rsidR="005B1563" w:rsidRPr="00272E28" w14:paraId="35294BEC" w14:textId="77777777" w:rsidTr="00722157">
        <w:trPr>
          <w:trHeight w:val="438"/>
        </w:trPr>
        <w:tc>
          <w:tcPr>
            <w:tcW w:w="3575" w:type="dxa"/>
            <w:vMerge/>
          </w:tcPr>
          <w:p w14:paraId="7047851C" w14:textId="77777777" w:rsidR="005B1563" w:rsidRPr="007C1EC2" w:rsidRDefault="005B1563" w:rsidP="00722157">
            <w:pPr>
              <w:rPr>
                <w:rFonts w:cstheme="minorHAnsi"/>
                <w:sz w:val="2"/>
                <w:szCs w:val="2"/>
              </w:rPr>
            </w:pPr>
          </w:p>
        </w:tc>
        <w:tc>
          <w:tcPr>
            <w:tcW w:w="4253" w:type="dxa"/>
            <w:gridSpan w:val="3"/>
            <w:vMerge/>
          </w:tcPr>
          <w:p w14:paraId="02CA827B" w14:textId="77777777" w:rsidR="005B1563" w:rsidRPr="007C1EC2" w:rsidRDefault="005B1563" w:rsidP="00722157">
            <w:pPr>
              <w:rPr>
                <w:rFonts w:cstheme="minorHAnsi"/>
                <w:sz w:val="2"/>
                <w:szCs w:val="2"/>
              </w:rPr>
            </w:pPr>
          </w:p>
        </w:tc>
        <w:tc>
          <w:tcPr>
            <w:tcW w:w="517" w:type="dxa"/>
          </w:tcPr>
          <w:p w14:paraId="2DFC4D2D" w14:textId="77777777" w:rsidR="005B1563" w:rsidRPr="007C1EC2" w:rsidRDefault="005B1563" w:rsidP="00722157">
            <w:pPr>
              <w:pStyle w:val="TableParagraph"/>
              <w:rPr>
                <w:rFonts w:asciiTheme="minorHAnsi" w:hAnsiTheme="minorHAnsi" w:cstheme="minorHAnsi"/>
                <w:sz w:val="18"/>
              </w:rPr>
            </w:pPr>
          </w:p>
        </w:tc>
        <w:tc>
          <w:tcPr>
            <w:tcW w:w="450" w:type="dxa"/>
            <w:gridSpan w:val="2"/>
          </w:tcPr>
          <w:p w14:paraId="43297C6F" w14:textId="77777777" w:rsidR="005B1563" w:rsidRPr="007C1EC2" w:rsidRDefault="005B1563" w:rsidP="00722157">
            <w:pPr>
              <w:pStyle w:val="TableParagraph"/>
              <w:ind w:left="114"/>
              <w:rPr>
                <w:rFonts w:asciiTheme="minorHAnsi" w:hAnsiTheme="minorHAnsi" w:cstheme="minorHAnsi"/>
                <w:b/>
                <w:sz w:val="20"/>
              </w:rPr>
            </w:pPr>
            <w:r w:rsidRPr="00272E28">
              <w:rPr>
                <w:rFonts w:ascii="Segoe UI Symbol" w:hAnsi="Segoe UI Symbol" w:cs="Segoe UI Symbol"/>
                <w:b/>
                <w:w w:val="99"/>
                <w:sz w:val="20"/>
              </w:rPr>
              <w:t>☐</w:t>
            </w:r>
          </w:p>
        </w:tc>
        <w:tc>
          <w:tcPr>
            <w:tcW w:w="2995" w:type="dxa"/>
            <w:gridSpan w:val="2"/>
          </w:tcPr>
          <w:p w14:paraId="29978AF0" w14:textId="77777777" w:rsidR="005B1563" w:rsidRPr="007C1EC2" w:rsidRDefault="005B1563" w:rsidP="00722157">
            <w:pPr>
              <w:pStyle w:val="TableParagraph"/>
              <w:spacing w:before="1" w:line="219" w:lineRule="exact"/>
              <w:ind w:left="106"/>
              <w:rPr>
                <w:rFonts w:asciiTheme="minorHAnsi" w:hAnsiTheme="minorHAnsi" w:cstheme="minorHAnsi"/>
                <w:sz w:val="18"/>
              </w:rPr>
            </w:pPr>
            <w:r w:rsidRPr="007C1EC2">
              <w:rPr>
                <w:rFonts w:asciiTheme="minorHAnsi" w:hAnsiTheme="minorHAnsi" w:cstheme="minorHAnsi"/>
                <w:sz w:val="18"/>
              </w:rPr>
              <w:t>SESA (</w:t>
            </w:r>
            <w:bookmarkStart w:id="1" w:name="_Hlk184665699"/>
            <w:r w:rsidRPr="007C1EC2">
              <w:rPr>
                <w:rFonts w:asciiTheme="minorHAnsi" w:hAnsiTheme="minorHAnsi" w:cstheme="minorHAnsi"/>
                <w:sz w:val="18"/>
              </w:rPr>
              <w:t>Strategic Environmental and</w:t>
            </w:r>
          </w:p>
          <w:p w14:paraId="35B9E025" w14:textId="77777777" w:rsidR="005B1563" w:rsidRPr="007C1EC2" w:rsidRDefault="005B1563" w:rsidP="00722157">
            <w:pPr>
              <w:pStyle w:val="TableParagraph"/>
              <w:spacing w:line="199" w:lineRule="exact"/>
              <w:ind w:left="106"/>
              <w:rPr>
                <w:rFonts w:asciiTheme="minorHAnsi" w:hAnsiTheme="minorHAnsi" w:cstheme="minorHAnsi"/>
                <w:sz w:val="18"/>
              </w:rPr>
            </w:pPr>
            <w:r w:rsidRPr="007C1EC2">
              <w:rPr>
                <w:rFonts w:asciiTheme="minorHAnsi" w:hAnsiTheme="minorHAnsi" w:cstheme="minorHAnsi"/>
                <w:sz w:val="18"/>
              </w:rPr>
              <w:t>Social Assessment</w:t>
            </w:r>
            <w:bookmarkEnd w:id="1"/>
            <w:r w:rsidRPr="007C1EC2">
              <w:rPr>
                <w:rFonts w:asciiTheme="minorHAnsi" w:hAnsiTheme="minorHAnsi" w:cstheme="minorHAnsi"/>
                <w:sz w:val="18"/>
              </w:rPr>
              <w:t>)</w:t>
            </w:r>
          </w:p>
        </w:tc>
        <w:tc>
          <w:tcPr>
            <w:tcW w:w="1349" w:type="dxa"/>
          </w:tcPr>
          <w:p w14:paraId="36D8C5CE" w14:textId="77777777" w:rsidR="005B1563" w:rsidRPr="007C1EC2" w:rsidRDefault="005B1563" w:rsidP="00722157">
            <w:pPr>
              <w:pStyle w:val="TableParagraph"/>
              <w:rPr>
                <w:rFonts w:asciiTheme="minorHAnsi" w:hAnsiTheme="minorHAnsi" w:cstheme="minorHAnsi"/>
                <w:sz w:val="18"/>
              </w:rPr>
            </w:pPr>
          </w:p>
        </w:tc>
      </w:tr>
      <w:tr w:rsidR="005B1563" w:rsidRPr="00272E28" w14:paraId="78074EC5" w14:textId="77777777" w:rsidTr="00722157">
        <w:trPr>
          <w:trHeight w:val="265"/>
        </w:trPr>
        <w:tc>
          <w:tcPr>
            <w:tcW w:w="3575" w:type="dxa"/>
            <w:vMerge/>
          </w:tcPr>
          <w:p w14:paraId="0C527FA5" w14:textId="77777777" w:rsidR="005B1563" w:rsidRPr="007C1EC2" w:rsidRDefault="005B1563" w:rsidP="00722157">
            <w:pPr>
              <w:rPr>
                <w:rFonts w:cstheme="minorHAnsi"/>
                <w:sz w:val="2"/>
                <w:szCs w:val="2"/>
              </w:rPr>
            </w:pPr>
          </w:p>
        </w:tc>
        <w:tc>
          <w:tcPr>
            <w:tcW w:w="4253" w:type="dxa"/>
            <w:gridSpan w:val="3"/>
          </w:tcPr>
          <w:p w14:paraId="53F7876D" w14:textId="77777777" w:rsidR="005B1563" w:rsidRPr="007C1EC2" w:rsidRDefault="005B1563" w:rsidP="00722157">
            <w:pPr>
              <w:pStyle w:val="TableParagraph"/>
              <w:spacing w:before="23"/>
              <w:ind w:left="105"/>
              <w:rPr>
                <w:rFonts w:asciiTheme="minorHAnsi" w:hAnsiTheme="minorHAnsi" w:cstheme="minorHAnsi"/>
                <w:b/>
                <w:i/>
                <w:sz w:val="18"/>
              </w:rPr>
            </w:pPr>
            <w:r w:rsidRPr="007C1EC2">
              <w:rPr>
                <w:rFonts w:asciiTheme="minorHAnsi" w:hAnsiTheme="minorHAnsi" w:cstheme="minorHAnsi"/>
                <w:b/>
                <w:i/>
                <w:sz w:val="18"/>
              </w:rPr>
              <w:t>Are management plans required? (check if “yes)</w:t>
            </w:r>
          </w:p>
        </w:tc>
        <w:tc>
          <w:tcPr>
            <w:tcW w:w="517" w:type="dxa"/>
          </w:tcPr>
          <w:p w14:paraId="5A133A10" w14:textId="77777777" w:rsidR="005B1563" w:rsidRPr="007C1EC2" w:rsidRDefault="005B1563" w:rsidP="00722157">
            <w:pPr>
              <w:pStyle w:val="TableParagraph"/>
              <w:spacing w:line="246" w:lineRule="exact"/>
              <w:ind w:left="105"/>
              <w:rPr>
                <w:rFonts w:asciiTheme="minorHAnsi" w:hAnsiTheme="minorHAnsi" w:cstheme="minorHAnsi"/>
                <w:b/>
                <w:sz w:val="20"/>
              </w:rPr>
            </w:pPr>
            <w:r w:rsidRPr="00272E28">
              <w:rPr>
                <w:rFonts w:ascii="Segoe UI Symbol" w:hAnsi="Segoe UI Symbol" w:cs="Segoe UI Symbol"/>
                <w:b/>
                <w:w w:val="99"/>
                <w:sz w:val="20"/>
              </w:rPr>
              <w:t>☐</w:t>
            </w:r>
          </w:p>
        </w:tc>
        <w:tc>
          <w:tcPr>
            <w:tcW w:w="450" w:type="dxa"/>
            <w:gridSpan w:val="2"/>
          </w:tcPr>
          <w:p w14:paraId="2EA74D02" w14:textId="77777777" w:rsidR="005B1563" w:rsidRPr="007C1EC2" w:rsidRDefault="005B1563" w:rsidP="00722157">
            <w:pPr>
              <w:pStyle w:val="TableParagraph"/>
              <w:rPr>
                <w:rFonts w:asciiTheme="minorHAnsi" w:hAnsiTheme="minorHAnsi" w:cstheme="minorHAnsi"/>
                <w:sz w:val="18"/>
              </w:rPr>
            </w:pPr>
          </w:p>
        </w:tc>
        <w:tc>
          <w:tcPr>
            <w:tcW w:w="4344" w:type="dxa"/>
            <w:gridSpan w:val="3"/>
          </w:tcPr>
          <w:p w14:paraId="63420D5B" w14:textId="77777777" w:rsidR="005B1563" w:rsidRPr="007C1EC2" w:rsidRDefault="005B1563" w:rsidP="00722157">
            <w:pPr>
              <w:pStyle w:val="TableParagraph"/>
              <w:rPr>
                <w:rFonts w:asciiTheme="minorHAnsi" w:hAnsiTheme="minorHAnsi" w:cstheme="minorHAnsi"/>
                <w:sz w:val="18"/>
              </w:rPr>
            </w:pPr>
          </w:p>
        </w:tc>
      </w:tr>
      <w:tr w:rsidR="005B1563" w:rsidRPr="00272E28" w14:paraId="25A73F43" w14:textId="77777777" w:rsidTr="00722157">
        <w:trPr>
          <w:trHeight w:val="880"/>
        </w:trPr>
        <w:tc>
          <w:tcPr>
            <w:tcW w:w="3575" w:type="dxa"/>
            <w:vMerge/>
          </w:tcPr>
          <w:p w14:paraId="4B65DF4A" w14:textId="77777777" w:rsidR="005B1563" w:rsidRPr="007C1EC2" w:rsidRDefault="005B1563" w:rsidP="00722157">
            <w:pPr>
              <w:rPr>
                <w:rFonts w:cstheme="minorHAnsi"/>
                <w:sz w:val="2"/>
                <w:szCs w:val="2"/>
              </w:rPr>
            </w:pPr>
          </w:p>
        </w:tc>
        <w:tc>
          <w:tcPr>
            <w:tcW w:w="4253" w:type="dxa"/>
            <w:gridSpan w:val="3"/>
          </w:tcPr>
          <w:p w14:paraId="1E340050" w14:textId="77777777" w:rsidR="005B1563" w:rsidRPr="007C1EC2" w:rsidRDefault="005B1563" w:rsidP="00722157">
            <w:pPr>
              <w:pStyle w:val="TableParagraph"/>
              <w:spacing w:before="1"/>
              <w:ind w:left="2268"/>
              <w:rPr>
                <w:rFonts w:asciiTheme="minorHAnsi" w:hAnsiTheme="minorHAnsi" w:cstheme="minorHAnsi"/>
                <w:i/>
                <w:sz w:val="18"/>
              </w:rPr>
            </w:pPr>
            <w:r w:rsidRPr="007C1EC2">
              <w:rPr>
                <w:rFonts w:asciiTheme="minorHAnsi" w:hAnsiTheme="minorHAnsi" w:cstheme="minorHAnsi"/>
                <w:i/>
                <w:sz w:val="18"/>
              </w:rPr>
              <w:t>If yes, indicate overall type</w:t>
            </w:r>
          </w:p>
        </w:tc>
        <w:tc>
          <w:tcPr>
            <w:tcW w:w="517" w:type="dxa"/>
          </w:tcPr>
          <w:p w14:paraId="4BFCBC27" w14:textId="77777777" w:rsidR="005B1563" w:rsidRPr="007C1EC2" w:rsidRDefault="005B1563" w:rsidP="00722157">
            <w:pPr>
              <w:pStyle w:val="TableParagraph"/>
              <w:rPr>
                <w:rFonts w:asciiTheme="minorHAnsi" w:hAnsiTheme="minorHAnsi" w:cstheme="minorHAnsi"/>
                <w:sz w:val="18"/>
              </w:rPr>
            </w:pPr>
          </w:p>
        </w:tc>
        <w:tc>
          <w:tcPr>
            <w:tcW w:w="450" w:type="dxa"/>
            <w:gridSpan w:val="2"/>
          </w:tcPr>
          <w:p w14:paraId="39CAFBC3" w14:textId="77777777" w:rsidR="005B1563" w:rsidRPr="007C1EC2" w:rsidRDefault="005B1563" w:rsidP="00722157">
            <w:pPr>
              <w:pStyle w:val="TableParagraph"/>
              <w:ind w:left="114"/>
              <w:rPr>
                <w:rFonts w:asciiTheme="minorHAnsi" w:hAnsiTheme="minorHAnsi" w:cstheme="minorHAnsi"/>
                <w:b/>
                <w:sz w:val="20"/>
              </w:rPr>
            </w:pPr>
            <w:r w:rsidRPr="00272E28">
              <w:rPr>
                <w:rFonts w:ascii="Segoe UI Symbol" w:hAnsi="Segoe UI Symbol" w:cs="Segoe UI Symbol"/>
                <w:b/>
                <w:w w:val="99"/>
                <w:sz w:val="20"/>
              </w:rPr>
              <w:t>☐</w:t>
            </w:r>
          </w:p>
        </w:tc>
        <w:tc>
          <w:tcPr>
            <w:tcW w:w="2995" w:type="dxa"/>
            <w:gridSpan w:val="2"/>
          </w:tcPr>
          <w:p w14:paraId="3B292847" w14:textId="77777777" w:rsidR="005B1563" w:rsidRPr="007C1EC2" w:rsidRDefault="005B1563" w:rsidP="00722157">
            <w:pPr>
              <w:pStyle w:val="TableParagraph"/>
              <w:spacing w:before="1"/>
              <w:ind w:left="106" w:right="202"/>
              <w:rPr>
                <w:rFonts w:asciiTheme="minorHAnsi" w:hAnsiTheme="minorHAnsi" w:cstheme="minorHAnsi"/>
                <w:sz w:val="18"/>
              </w:rPr>
            </w:pPr>
            <w:r w:rsidRPr="007C1EC2">
              <w:rPr>
                <w:rFonts w:asciiTheme="minorHAnsi" w:hAnsiTheme="minorHAnsi" w:cstheme="minorHAnsi"/>
                <w:sz w:val="18"/>
              </w:rPr>
              <w:t>Targeted management plans (e.g. Gender Action Plan, Emergency Response Plan, Waste Management</w:t>
            </w:r>
          </w:p>
          <w:p w14:paraId="34FB0DBA" w14:textId="77777777" w:rsidR="005B1563" w:rsidRPr="007C1EC2" w:rsidRDefault="005B1563" w:rsidP="00722157">
            <w:pPr>
              <w:pStyle w:val="TableParagraph"/>
              <w:spacing w:line="200" w:lineRule="exact"/>
              <w:ind w:left="106"/>
              <w:rPr>
                <w:rFonts w:asciiTheme="minorHAnsi" w:hAnsiTheme="minorHAnsi" w:cstheme="minorHAnsi"/>
                <w:sz w:val="18"/>
              </w:rPr>
            </w:pPr>
            <w:r w:rsidRPr="007C1EC2">
              <w:rPr>
                <w:rFonts w:asciiTheme="minorHAnsi" w:hAnsiTheme="minorHAnsi" w:cstheme="minorHAnsi"/>
                <w:sz w:val="18"/>
              </w:rPr>
              <w:t>Plan, others)</w:t>
            </w:r>
          </w:p>
        </w:tc>
        <w:tc>
          <w:tcPr>
            <w:tcW w:w="1349" w:type="dxa"/>
          </w:tcPr>
          <w:p w14:paraId="1E4A5B8F" w14:textId="77777777" w:rsidR="005B1563" w:rsidRPr="007C1EC2" w:rsidRDefault="005B1563" w:rsidP="00722157">
            <w:pPr>
              <w:pStyle w:val="TableParagraph"/>
              <w:rPr>
                <w:rFonts w:asciiTheme="minorHAnsi" w:hAnsiTheme="minorHAnsi" w:cstheme="minorHAnsi"/>
                <w:sz w:val="18"/>
              </w:rPr>
            </w:pPr>
          </w:p>
        </w:tc>
      </w:tr>
      <w:tr w:rsidR="005B1563" w14:paraId="0DCAECF3" w14:textId="77777777" w:rsidTr="00722157">
        <w:trPr>
          <w:trHeight w:val="660"/>
        </w:trPr>
        <w:tc>
          <w:tcPr>
            <w:tcW w:w="3575" w:type="dxa"/>
            <w:vMerge w:val="restart"/>
          </w:tcPr>
          <w:p w14:paraId="1C32BDAA" w14:textId="77777777" w:rsidR="005B1563" w:rsidRDefault="005B1563" w:rsidP="00722157">
            <w:pPr>
              <w:pStyle w:val="TableParagraph"/>
              <w:rPr>
                <w:rFonts w:ascii="Times New Roman"/>
                <w:sz w:val="18"/>
              </w:rPr>
            </w:pPr>
          </w:p>
        </w:tc>
        <w:tc>
          <w:tcPr>
            <w:tcW w:w="4253" w:type="dxa"/>
            <w:gridSpan w:val="3"/>
            <w:vMerge w:val="restart"/>
          </w:tcPr>
          <w:p w14:paraId="61A2F1CE" w14:textId="77777777" w:rsidR="005B1563" w:rsidRDefault="005B1563" w:rsidP="00722157">
            <w:pPr>
              <w:pStyle w:val="TableParagraph"/>
              <w:rPr>
                <w:rFonts w:ascii="Times New Roman"/>
                <w:sz w:val="18"/>
              </w:rPr>
            </w:pPr>
          </w:p>
        </w:tc>
        <w:tc>
          <w:tcPr>
            <w:tcW w:w="517" w:type="dxa"/>
          </w:tcPr>
          <w:p w14:paraId="43235DE0" w14:textId="77777777" w:rsidR="005B1563" w:rsidRDefault="005B1563" w:rsidP="00722157">
            <w:pPr>
              <w:pStyle w:val="TableParagraph"/>
              <w:rPr>
                <w:rFonts w:ascii="Times New Roman"/>
                <w:sz w:val="18"/>
              </w:rPr>
            </w:pPr>
          </w:p>
        </w:tc>
        <w:tc>
          <w:tcPr>
            <w:tcW w:w="471" w:type="dxa"/>
            <w:gridSpan w:val="3"/>
          </w:tcPr>
          <w:p w14:paraId="3ED545BF" w14:textId="77777777" w:rsidR="005B1563" w:rsidRDefault="005B1563" w:rsidP="00722157">
            <w:pPr>
              <w:pStyle w:val="TableParagraph"/>
              <w:ind w:left="109"/>
              <w:rPr>
                <w:rFonts w:ascii="Segoe UI Symbol" w:hAnsi="Segoe UI Symbol"/>
                <w:b/>
                <w:sz w:val="20"/>
              </w:rPr>
            </w:pPr>
            <w:r>
              <w:rPr>
                <w:rFonts w:ascii="Segoe UI Symbol" w:hAnsi="Segoe UI Symbol"/>
                <w:b/>
                <w:w w:val="99"/>
                <w:sz w:val="20"/>
              </w:rPr>
              <w:t>☐</w:t>
            </w:r>
          </w:p>
        </w:tc>
        <w:tc>
          <w:tcPr>
            <w:tcW w:w="2974" w:type="dxa"/>
          </w:tcPr>
          <w:p w14:paraId="16E19565" w14:textId="77777777" w:rsidR="005B1563" w:rsidRDefault="005B1563" w:rsidP="00722157">
            <w:pPr>
              <w:pStyle w:val="TableParagraph"/>
              <w:spacing w:before="1"/>
              <w:ind w:left="109" w:right="93"/>
              <w:rPr>
                <w:sz w:val="18"/>
              </w:rPr>
            </w:pPr>
            <w:r>
              <w:rPr>
                <w:sz w:val="18"/>
              </w:rPr>
              <w:t>ESMP (Environmental and Social Management Plan which may include</w:t>
            </w:r>
          </w:p>
          <w:p w14:paraId="672CF178" w14:textId="77777777" w:rsidR="005B1563" w:rsidRDefault="005B1563" w:rsidP="00722157">
            <w:pPr>
              <w:pStyle w:val="TableParagraph"/>
              <w:spacing w:line="199" w:lineRule="exact"/>
              <w:ind w:left="109"/>
              <w:rPr>
                <w:sz w:val="18"/>
              </w:rPr>
            </w:pPr>
            <w:r>
              <w:rPr>
                <w:sz w:val="18"/>
              </w:rPr>
              <w:t>range of targeted plans)</w:t>
            </w:r>
          </w:p>
        </w:tc>
        <w:tc>
          <w:tcPr>
            <w:tcW w:w="1349" w:type="dxa"/>
          </w:tcPr>
          <w:p w14:paraId="4238881F" w14:textId="77777777" w:rsidR="005B1563" w:rsidRDefault="005B1563" w:rsidP="00722157">
            <w:pPr>
              <w:pStyle w:val="TableParagraph"/>
              <w:rPr>
                <w:rFonts w:ascii="Times New Roman"/>
                <w:sz w:val="18"/>
              </w:rPr>
            </w:pPr>
          </w:p>
        </w:tc>
      </w:tr>
      <w:tr w:rsidR="005B1563" w14:paraId="354B38B0" w14:textId="77777777" w:rsidTr="00722157">
        <w:trPr>
          <w:trHeight w:val="510"/>
        </w:trPr>
        <w:tc>
          <w:tcPr>
            <w:tcW w:w="3575" w:type="dxa"/>
            <w:vMerge/>
          </w:tcPr>
          <w:p w14:paraId="3CF0D808" w14:textId="77777777" w:rsidR="005B1563" w:rsidRDefault="005B1563" w:rsidP="00722157">
            <w:pPr>
              <w:rPr>
                <w:sz w:val="2"/>
                <w:szCs w:val="2"/>
              </w:rPr>
            </w:pPr>
          </w:p>
        </w:tc>
        <w:tc>
          <w:tcPr>
            <w:tcW w:w="4253" w:type="dxa"/>
            <w:gridSpan w:val="3"/>
            <w:vMerge/>
          </w:tcPr>
          <w:p w14:paraId="7E9C75C2" w14:textId="77777777" w:rsidR="005B1563" w:rsidRDefault="005B1563" w:rsidP="00722157">
            <w:pPr>
              <w:rPr>
                <w:sz w:val="2"/>
                <w:szCs w:val="2"/>
              </w:rPr>
            </w:pPr>
          </w:p>
        </w:tc>
        <w:tc>
          <w:tcPr>
            <w:tcW w:w="517" w:type="dxa"/>
          </w:tcPr>
          <w:p w14:paraId="535E7EEC" w14:textId="77777777" w:rsidR="005B1563" w:rsidRDefault="005B1563" w:rsidP="00722157">
            <w:pPr>
              <w:pStyle w:val="TableParagraph"/>
              <w:rPr>
                <w:rFonts w:ascii="Times New Roman"/>
                <w:sz w:val="18"/>
              </w:rPr>
            </w:pPr>
          </w:p>
        </w:tc>
        <w:tc>
          <w:tcPr>
            <w:tcW w:w="471" w:type="dxa"/>
            <w:gridSpan w:val="3"/>
          </w:tcPr>
          <w:p w14:paraId="6B380FDB" w14:textId="77777777" w:rsidR="005B1563" w:rsidRDefault="005B1563" w:rsidP="00722157">
            <w:pPr>
              <w:pStyle w:val="TableParagraph"/>
              <w:ind w:left="109"/>
              <w:rPr>
                <w:rFonts w:ascii="Segoe UI Symbol" w:hAnsi="Segoe UI Symbol"/>
                <w:b/>
                <w:sz w:val="20"/>
              </w:rPr>
            </w:pPr>
            <w:r>
              <w:rPr>
                <w:rFonts w:ascii="Segoe UI Symbol" w:hAnsi="Segoe UI Symbol"/>
                <w:b/>
                <w:w w:val="99"/>
                <w:sz w:val="20"/>
              </w:rPr>
              <w:t>☐</w:t>
            </w:r>
          </w:p>
        </w:tc>
        <w:tc>
          <w:tcPr>
            <w:tcW w:w="2974" w:type="dxa"/>
          </w:tcPr>
          <w:p w14:paraId="60C52284" w14:textId="77777777" w:rsidR="005B1563" w:rsidRDefault="005B1563" w:rsidP="00722157">
            <w:pPr>
              <w:pStyle w:val="TableParagraph"/>
              <w:spacing w:before="1"/>
              <w:ind w:left="109" w:right="478"/>
              <w:rPr>
                <w:sz w:val="18"/>
              </w:rPr>
            </w:pPr>
            <w:r>
              <w:rPr>
                <w:sz w:val="18"/>
              </w:rPr>
              <w:t>ESMF (Environmental and Social Management Framework)</w:t>
            </w:r>
          </w:p>
        </w:tc>
        <w:tc>
          <w:tcPr>
            <w:tcW w:w="1349" w:type="dxa"/>
          </w:tcPr>
          <w:p w14:paraId="05CA19C4" w14:textId="77777777" w:rsidR="005B1563" w:rsidRDefault="005B1563" w:rsidP="00722157">
            <w:pPr>
              <w:pStyle w:val="TableParagraph"/>
              <w:rPr>
                <w:rFonts w:ascii="Times New Roman"/>
                <w:sz w:val="18"/>
              </w:rPr>
            </w:pPr>
          </w:p>
        </w:tc>
      </w:tr>
      <w:tr w:rsidR="005B1563" w14:paraId="3E07ACB9" w14:textId="77777777" w:rsidTr="00722157">
        <w:trPr>
          <w:trHeight w:val="522"/>
        </w:trPr>
        <w:tc>
          <w:tcPr>
            <w:tcW w:w="3575" w:type="dxa"/>
            <w:vMerge/>
          </w:tcPr>
          <w:p w14:paraId="21CA9287" w14:textId="77777777" w:rsidR="005B1563" w:rsidRDefault="005B1563" w:rsidP="00722157">
            <w:pPr>
              <w:rPr>
                <w:sz w:val="2"/>
                <w:szCs w:val="2"/>
              </w:rPr>
            </w:pPr>
          </w:p>
        </w:tc>
        <w:tc>
          <w:tcPr>
            <w:tcW w:w="4253" w:type="dxa"/>
            <w:gridSpan w:val="3"/>
          </w:tcPr>
          <w:p w14:paraId="73640FAB" w14:textId="77777777" w:rsidR="005B1563" w:rsidRDefault="005B1563" w:rsidP="00722157">
            <w:pPr>
              <w:pStyle w:val="TableParagraph"/>
              <w:spacing w:before="1"/>
              <w:ind w:left="105" w:right="429"/>
              <w:rPr>
                <w:b/>
                <w:i/>
                <w:sz w:val="18"/>
              </w:rPr>
            </w:pPr>
            <w:r>
              <w:rPr>
                <w:b/>
                <w:i/>
                <w:sz w:val="18"/>
              </w:rPr>
              <w:t xml:space="preserve">Based on identified </w:t>
            </w:r>
            <w:r>
              <w:rPr>
                <w:b/>
                <w:i/>
                <w:sz w:val="18"/>
                <w:u w:val="single"/>
              </w:rPr>
              <w:t>risks</w:t>
            </w:r>
            <w:r>
              <w:rPr>
                <w:b/>
                <w:i/>
                <w:sz w:val="18"/>
              </w:rPr>
              <w:t>, which Principles/Project- level Standards triggered?</w:t>
            </w:r>
          </w:p>
        </w:tc>
        <w:tc>
          <w:tcPr>
            <w:tcW w:w="517" w:type="dxa"/>
          </w:tcPr>
          <w:p w14:paraId="60BA1006" w14:textId="77777777" w:rsidR="005B1563" w:rsidRDefault="005B1563" w:rsidP="00722157">
            <w:pPr>
              <w:pStyle w:val="TableParagraph"/>
              <w:rPr>
                <w:rFonts w:ascii="Times New Roman"/>
                <w:sz w:val="18"/>
              </w:rPr>
            </w:pPr>
          </w:p>
        </w:tc>
        <w:tc>
          <w:tcPr>
            <w:tcW w:w="4794" w:type="dxa"/>
            <w:gridSpan w:val="5"/>
          </w:tcPr>
          <w:p w14:paraId="5D05AE97" w14:textId="77777777" w:rsidR="005B1563" w:rsidRDefault="005B1563" w:rsidP="00722157">
            <w:pPr>
              <w:pStyle w:val="TableParagraph"/>
              <w:spacing w:before="152"/>
              <w:ind w:left="1424"/>
              <w:rPr>
                <w:b/>
                <w:sz w:val="18"/>
              </w:rPr>
            </w:pPr>
            <w:r>
              <w:rPr>
                <w:b/>
                <w:sz w:val="18"/>
              </w:rPr>
              <w:t>Comments (not required)</w:t>
            </w:r>
          </w:p>
        </w:tc>
      </w:tr>
      <w:tr w:rsidR="005B1563" w14:paraId="3E0D67C1" w14:textId="77777777" w:rsidTr="00722157">
        <w:trPr>
          <w:trHeight w:val="217"/>
        </w:trPr>
        <w:tc>
          <w:tcPr>
            <w:tcW w:w="3575" w:type="dxa"/>
            <w:vMerge/>
          </w:tcPr>
          <w:p w14:paraId="477A1531" w14:textId="77777777" w:rsidR="005B1563" w:rsidRDefault="005B1563" w:rsidP="00722157">
            <w:pPr>
              <w:rPr>
                <w:sz w:val="2"/>
                <w:szCs w:val="2"/>
              </w:rPr>
            </w:pPr>
          </w:p>
        </w:tc>
        <w:tc>
          <w:tcPr>
            <w:tcW w:w="4253" w:type="dxa"/>
            <w:gridSpan w:val="3"/>
          </w:tcPr>
          <w:p w14:paraId="318BC66D" w14:textId="77777777" w:rsidR="005B1563" w:rsidRDefault="005B1563" w:rsidP="00722157">
            <w:pPr>
              <w:pStyle w:val="TableParagraph"/>
              <w:spacing w:line="198" w:lineRule="exact"/>
              <w:ind w:left="105"/>
              <w:rPr>
                <w:b/>
                <w:i/>
                <w:sz w:val="18"/>
              </w:rPr>
            </w:pPr>
            <w:r>
              <w:rPr>
                <w:b/>
                <w:i/>
                <w:sz w:val="18"/>
              </w:rPr>
              <w:t>Overarching Principle: Leave No One Behind</w:t>
            </w:r>
          </w:p>
        </w:tc>
        <w:tc>
          <w:tcPr>
            <w:tcW w:w="517" w:type="dxa"/>
          </w:tcPr>
          <w:p w14:paraId="5A482454" w14:textId="77777777" w:rsidR="005B1563" w:rsidRDefault="005B1563" w:rsidP="00722157">
            <w:pPr>
              <w:pStyle w:val="TableParagraph"/>
              <w:rPr>
                <w:rFonts w:ascii="Times New Roman"/>
                <w:sz w:val="14"/>
              </w:rPr>
            </w:pPr>
          </w:p>
        </w:tc>
        <w:tc>
          <w:tcPr>
            <w:tcW w:w="4794" w:type="dxa"/>
            <w:gridSpan w:val="5"/>
          </w:tcPr>
          <w:p w14:paraId="1CA69777" w14:textId="77777777" w:rsidR="005B1563" w:rsidRDefault="005B1563" w:rsidP="00722157">
            <w:pPr>
              <w:pStyle w:val="TableParagraph"/>
              <w:rPr>
                <w:rFonts w:ascii="Times New Roman"/>
                <w:sz w:val="14"/>
              </w:rPr>
            </w:pPr>
          </w:p>
        </w:tc>
      </w:tr>
      <w:tr w:rsidR="005B1563" w14:paraId="24924C85" w14:textId="77777777" w:rsidTr="00722157">
        <w:trPr>
          <w:trHeight w:val="287"/>
        </w:trPr>
        <w:tc>
          <w:tcPr>
            <w:tcW w:w="3575" w:type="dxa"/>
            <w:vMerge/>
          </w:tcPr>
          <w:p w14:paraId="23522172" w14:textId="77777777" w:rsidR="005B1563" w:rsidRDefault="005B1563" w:rsidP="00722157">
            <w:pPr>
              <w:rPr>
                <w:sz w:val="2"/>
                <w:szCs w:val="2"/>
              </w:rPr>
            </w:pPr>
          </w:p>
        </w:tc>
        <w:tc>
          <w:tcPr>
            <w:tcW w:w="4253" w:type="dxa"/>
            <w:gridSpan w:val="3"/>
          </w:tcPr>
          <w:p w14:paraId="20D9CD16" w14:textId="77777777" w:rsidR="005B1563" w:rsidRDefault="005B1563" w:rsidP="00722157">
            <w:pPr>
              <w:pStyle w:val="TableParagraph"/>
              <w:spacing w:before="35"/>
              <w:ind w:left="475"/>
              <w:rPr>
                <w:b/>
                <w:i/>
                <w:sz w:val="18"/>
              </w:rPr>
            </w:pPr>
            <w:r>
              <w:rPr>
                <w:b/>
                <w:i/>
                <w:sz w:val="18"/>
              </w:rPr>
              <w:t>Human Rights</w:t>
            </w:r>
          </w:p>
        </w:tc>
        <w:tc>
          <w:tcPr>
            <w:tcW w:w="517" w:type="dxa"/>
          </w:tcPr>
          <w:p w14:paraId="5E9D8115" w14:textId="77777777" w:rsidR="005B1563" w:rsidRDefault="005B1563" w:rsidP="00722157">
            <w:pPr>
              <w:pStyle w:val="TableParagraph"/>
              <w:spacing w:before="12" w:line="256" w:lineRule="exact"/>
              <w:ind w:left="106"/>
              <w:rPr>
                <w:rFonts w:ascii="Segoe UI Symbol" w:hAnsi="Segoe UI Symbol"/>
                <w:b/>
                <w:sz w:val="20"/>
              </w:rPr>
            </w:pPr>
            <w:r>
              <w:rPr>
                <w:rFonts w:ascii="Segoe UI Symbol" w:hAnsi="Segoe UI Symbol"/>
                <w:b/>
                <w:w w:val="99"/>
                <w:sz w:val="20"/>
              </w:rPr>
              <w:t>☐</w:t>
            </w:r>
          </w:p>
        </w:tc>
        <w:tc>
          <w:tcPr>
            <w:tcW w:w="4794" w:type="dxa"/>
            <w:gridSpan w:val="5"/>
          </w:tcPr>
          <w:p w14:paraId="5B6DF664" w14:textId="77777777" w:rsidR="005B1563" w:rsidRDefault="005B1563" w:rsidP="00722157">
            <w:pPr>
              <w:pStyle w:val="TableParagraph"/>
              <w:rPr>
                <w:rFonts w:ascii="Times New Roman"/>
                <w:sz w:val="18"/>
              </w:rPr>
            </w:pPr>
          </w:p>
        </w:tc>
      </w:tr>
      <w:tr w:rsidR="005B1563" w14:paraId="6112C568" w14:textId="77777777" w:rsidTr="00722157">
        <w:trPr>
          <w:trHeight w:val="266"/>
        </w:trPr>
        <w:tc>
          <w:tcPr>
            <w:tcW w:w="3575" w:type="dxa"/>
            <w:vMerge/>
          </w:tcPr>
          <w:p w14:paraId="1B8E5D44" w14:textId="77777777" w:rsidR="005B1563" w:rsidRDefault="005B1563" w:rsidP="00722157">
            <w:pPr>
              <w:rPr>
                <w:sz w:val="2"/>
                <w:szCs w:val="2"/>
              </w:rPr>
            </w:pPr>
          </w:p>
        </w:tc>
        <w:tc>
          <w:tcPr>
            <w:tcW w:w="4253" w:type="dxa"/>
            <w:gridSpan w:val="3"/>
          </w:tcPr>
          <w:p w14:paraId="3F9CB01A" w14:textId="77777777" w:rsidR="005B1563" w:rsidRDefault="005B1563" w:rsidP="00722157">
            <w:pPr>
              <w:pStyle w:val="TableParagraph"/>
              <w:spacing w:before="23"/>
              <w:ind w:left="475"/>
              <w:rPr>
                <w:b/>
                <w:i/>
                <w:sz w:val="18"/>
              </w:rPr>
            </w:pPr>
            <w:r>
              <w:rPr>
                <w:b/>
                <w:i/>
                <w:sz w:val="18"/>
              </w:rPr>
              <w:t>Gender Equality and Women’s Empowerment</w:t>
            </w:r>
          </w:p>
        </w:tc>
        <w:tc>
          <w:tcPr>
            <w:tcW w:w="517" w:type="dxa"/>
          </w:tcPr>
          <w:p w14:paraId="791CAA56" w14:textId="77777777" w:rsidR="005B1563" w:rsidRDefault="005B1563" w:rsidP="00722157">
            <w:pPr>
              <w:pStyle w:val="TableParagraph"/>
              <w:spacing w:line="246" w:lineRule="exact"/>
              <w:ind w:left="106"/>
              <w:rPr>
                <w:rFonts w:ascii="Segoe UI Symbol" w:hAnsi="Segoe UI Symbol"/>
                <w:b/>
                <w:sz w:val="20"/>
              </w:rPr>
            </w:pPr>
            <w:r>
              <w:rPr>
                <w:rFonts w:ascii="Segoe UI Symbol" w:hAnsi="Segoe UI Symbol"/>
                <w:b/>
                <w:w w:val="99"/>
                <w:sz w:val="20"/>
              </w:rPr>
              <w:t>☐</w:t>
            </w:r>
          </w:p>
        </w:tc>
        <w:tc>
          <w:tcPr>
            <w:tcW w:w="4794" w:type="dxa"/>
            <w:gridSpan w:val="5"/>
          </w:tcPr>
          <w:p w14:paraId="5BBF9DBA" w14:textId="77777777" w:rsidR="005B1563" w:rsidRDefault="005B1563" w:rsidP="00722157">
            <w:pPr>
              <w:pStyle w:val="TableParagraph"/>
              <w:rPr>
                <w:rFonts w:ascii="Times New Roman"/>
                <w:sz w:val="18"/>
              </w:rPr>
            </w:pPr>
          </w:p>
        </w:tc>
      </w:tr>
      <w:tr w:rsidR="005B1563" w14:paraId="1ED78079" w14:textId="77777777" w:rsidTr="00722157">
        <w:trPr>
          <w:trHeight w:val="278"/>
        </w:trPr>
        <w:tc>
          <w:tcPr>
            <w:tcW w:w="3575" w:type="dxa"/>
            <w:vMerge/>
          </w:tcPr>
          <w:p w14:paraId="282C02A5" w14:textId="77777777" w:rsidR="005B1563" w:rsidRDefault="005B1563" w:rsidP="00722157">
            <w:pPr>
              <w:rPr>
                <w:sz w:val="2"/>
                <w:szCs w:val="2"/>
              </w:rPr>
            </w:pPr>
          </w:p>
        </w:tc>
        <w:tc>
          <w:tcPr>
            <w:tcW w:w="4253" w:type="dxa"/>
            <w:gridSpan w:val="3"/>
          </w:tcPr>
          <w:p w14:paraId="3B6E41F1" w14:textId="77777777" w:rsidR="005B1563" w:rsidRDefault="005B1563" w:rsidP="00722157">
            <w:pPr>
              <w:pStyle w:val="TableParagraph"/>
              <w:spacing w:before="30"/>
              <w:ind w:left="475"/>
              <w:rPr>
                <w:b/>
                <w:i/>
                <w:sz w:val="18"/>
              </w:rPr>
            </w:pPr>
            <w:r>
              <w:rPr>
                <w:b/>
                <w:i/>
                <w:sz w:val="18"/>
              </w:rPr>
              <w:t>Accountability</w:t>
            </w:r>
          </w:p>
        </w:tc>
        <w:tc>
          <w:tcPr>
            <w:tcW w:w="517" w:type="dxa"/>
          </w:tcPr>
          <w:p w14:paraId="0FE497C4" w14:textId="77777777" w:rsidR="005B1563" w:rsidRDefault="005B1563" w:rsidP="00722157">
            <w:pPr>
              <w:pStyle w:val="TableParagraph"/>
              <w:spacing w:before="7" w:line="251" w:lineRule="exact"/>
              <w:ind w:left="106"/>
              <w:rPr>
                <w:rFonts w:ascii="Segoe UI Symbol" w:hAnsi="Segoe UI Symbol"/>
                <w:b/>
                <w:sz w:val="20"/>
              </w:rPr>
            </w:pPr>
            <w:r>
              <w:rPr>
                <w:rFonts w:ascii="Segoe UI Symbol" w:hAnsi="Segoe UI Symbol"/>
                <w:b/>
                <w:w w:val="99"/>
                <w:sz w:val="20"/>
              </w:rPr>
              <w:t>☐</w:t>
            </w:r>
          </w:p>
        </w:tc>
        <w:tc>
          <w:tcPr>
            <w:tcW w:w="4794" w:type="dxa"/>
            <w:gridSpan w:val="5"/>
          </w:tcPr>
          <w:p w14:paraId="4F9EEC2E" w14:textId="77777777" w:rsidR="005B1563" w:rsidRDefault="005B1563" w:rsidP="00722157">
            <w:pPr>
              <w:pStyle w:val="TableParagraph"/>
              <w:rPr>
                <w:rFonts w:ascii="Times New Roman"/>
                <w:sz w:val="18"/>
              </w:rPr>
            </w:pPr>
          </w:p>
        </w:tc>
      </w:tr>
      <w:tr w:rsidR="005B1563" w14:paraId="451E9BF5" w14:textId="77777777" w:rsidTr="00722157">
        <w:trPr>
          <w:trHeight w:val="438"/>
        </w:trPr>
        <w:tc>
          <w:tcPr>
            <w:tcW w:w="3575" w:type="dxa"/>
            <w:vMerge/>
          </w:tcPr>
          <w:p w14:paraId="4C685AAD" w14:textId="77777777" w:rsidR="005B1563" w:rsidRDefault="005B1563" w:rsidP="00722157">
            <w:pPr>
              <w:rPr>
                <w:sz w:val="2"/>
                <w:szCs w:val="2"/>
              </w:rPr>
            </w:pPr>
          </w:p>
        </w:tc>
        <w:tc>
          <w:tcPr>
            <w:tcW w:w="4253" w:type="dxa"/>
            <w:gridSpan w:val="3"/>
          </w:tcPr>
          <w:p w14:paraId="5A6B8BF1" w14:textId="77777777" w:rsidR="005B1563" w:rsidRDefault="005B1563" w:rsidP="00722157">
            <w:pPr>
              <w:pStyle w:val="TableParagraph"/>
              <w:spacing w:before="1" w:line="219" w:lineRule="exact"/>
              <w:ind w:left="105"/>
              <w:rPr>
                <w:b/>
                <w:i/>
                <w:sz w:val="18"/>
              </w:rPr>
            </w:pPr>
            <w:r>
              <w:rPr>
                <w:b/>
                <w:i/>
                <w:sz w:val="18"/>
              </w:rPr>
              <w:t>1. Biodiversity Conservation and Sustainable Natural</w:t>
            </w:r>
          </w:p>
          <w:p w14:paraId="6AE4885F" w14:textId="77777777" w:rsidR="005B1563" w:rsidRDefault="005B1563" w:rsidP="00722157">
            <w:pPr>
              <w:pStyle w:val="TableParagraph"/>
              <w:spacing w:line="199" w:lineRule="exact"/>
              <w:ind w:left="376"/>
              <w:rPr>
                <w:b/>
                <w:i/>
                <w:sz w:val="18"/>
              </w:rPr>
            </w:pPr>
            <w:r>
              <w:rPr>
                <w:b/>
                <w:i/>
                <w:sz w:val="18"/>
              </w:rPr>
              <w:t>Resource Management</w:t>
            </w:r>
          </w:p>
        </w:tc>
        <w:tc>
          <w:tcPr>
            <w:tcW w:w="517" w:type="dxa"/>
          </w:tcPr>
          <w:p w14:paraId="5C508CF6" w14:textId="77777777" w:rsidR="005B1563" w:rsidRDefault="005B1563" w:rsidP="00722157">
            <w:pPr>
              <w:pStyle w:val="TableParagraph"/>
              <w:spacing w:before="86"/>
              <w:ind w:left="106"/>
              <w:rPr>
                <w:rFonts w:ascii="Segoe UI Symbol" w:hAnsi="Segoe UI Symbol"/>
                <w:b/>
                <w:sz w:val="20"/>
              </w:rPr>
            </w:pPr>
            <w:r>
              <w:rPr>
                <w:rFonts w:ascii="Segoe UI Symbol" w:hAnsi="Segoe UI Symbol"/>
                <w:b/>
                <w:w w:val="99"/>
                <w:sz w:val="20"/>
              </w:rPr>
              <w:t>☐</w:t>
            </w:r>
          </w:p>
        </w:tc>
        <w:tc>
          <w:tcPr>
            <w:tcW w:w="4794" w:type="dxa"/>
            <w:gridSpan w:val="5"/>
          </w:tcPr>
          <w:p w14:paraId="193C9B4D" w14:textId="77777777" w:rsidR="005B1563" w:rsidRDefault="005B1563" w:rsidP="00722157">
            <w:pPr>
              <w:pStyle w:val="TableParagraph"/>
              <w:rPr>
                <w:rFonts w:ascii="Times New Roman"/>
                <w:sz w:val="18"/>
              </w:rPr>
            </w:pPr>
          </w:p>
        </w:tc>
      </w:tr>
      <w:tr w:rsidR="005B1563" w14:paraId="7DA28919" w14:textId="77777777" w:rsidTr="00722157">
        <w:trPr>
          <w:trHeight w:val="350"/>
        </w:trPr>
        <w:tc>
          <w:tcPr>
            <w:tcW w:w="3575" w:type="dxa"/>
            <w:vMerge/>
          </w:tcPr>
          <w:p w14:paraId="4251EEAE" w14:textId="77777777" w:rsidR="005B1563" w:rsidRDefault="005B1563" w:rsidP="00722157">
            <w:pPr>
              <w:rPr>
                <w:sz w:val="2"/>
                <w:szCs w:val="2"/>
              </w:rPr>
            </w:pPr>
          </w:p>
        </w:tc>
        <w:tc>
          <w:tcPr>
            <w:tcW w:w="4253" w:type="dxa"/>
            <w:gridSpan w:val="3"/>
          </w:tcPr>
          <w:p w14:paraId="5C3E5988" w14:textId="77777777" w:rsidR="005B1563" w:rsidRDefault="005B1563" w:rsidP="00722157">
            <w:pPr>
              <w:pStyle w:val="TableParagraph"/>
              <w:spacing w:before="66"/>
              <w:ind w:left="105"/>
              <w:rPr>
                <w:b/>
                <w:i/>
                <w:sz w:val="18"/>
              </w:rPr>
            </w:pPr>
            <w:r>
              <w:rPr>
                <w:b/>
                <w:i/>
                <w:sz w:val="18"/>
              </w:rPr>
              <w:t>2. Climate Change and Disaster Risks</w:t>
            </w:r>
          </w:p>
        </w:tc>
        <w:tc>
          <w:tcPr>
            <w:tcW w:w="517" w:type="dxa"/>
          </w:tcPr>
          <w:p w14:paraId="5EFDABD1" w14:textId="77777777" w:rsidR="005B1563" w:rsidRDefault="005B1563" w:rsidP="00722157">
            <w:pPr>
              <w:pStyle w:val="TableParagraph"/>
              <w:spacing w:before="43"/>
              <w:ind w:left="106"/>
              <w:rPr>
                <w:rFonts w:ascii="Segoe UI Symbol" w:hAnsi="Segoe UI Symbol"/>
                <w:b/>
                <w:sz w:val="20"/>
              </w:rPr>
            </w:pPr>
            <w:r>
              <w:rPr>
                <w:rFonts w:ascii="Segoe UI Symbol" w:hAnsi="Segoe UI Symbol"/>
                <w:b/>
                <w:w w:val="99"/>
                <w:sz w:val="20"/>
              </w:rPr>
              <w:t>☐</w:t>
            </w:r>
          </w:p>
        </w:tc>
        <w:tc>
          <w:tcPr>
            <w:tcW w:w="4794" w:type="dxa"/>
            <w:gridSpan w:val="5"/>
          </w:tcPr>
          <w:p w14:paraId="44B562F7" w14:textId="77777777" w:rsidR="005B1563" w:rsidRDefault="005B1563" w:rsidP="00722157">
            <w:pPr>
              <w:pStyle w:val="TableParagraph"/>
              <w:rPr>
                <w:rFonts w:ascii="Times New Roman"/>
                <w:sz w:val="18"/>
              </w:rPr>
            </w:pPr>
          </w:p>
        </w:tc>
      </w:tr>
      <w:tr w:rsidR="005B1563" w14:paraId="01490748" w14:textId="77777777" w:rsidTr="00722157">
        <w:trPr>
          <w:trHeight w:val="333"/>
        </w:trPr>
        <w:tc>
          <w:tcPr>
            <w:tcW w:w="3575" w:type="dxa"/>
            <w:vMerge/>
          </w:tcPr>
          <w:p w14:paraId="5F728F72" w14:textId="77777777" w:rsidR="005B1563" w:rsidRDefault="005B1563" w:rsidP="00722157">
            <w:pPr>
              <w:rPr>
                <w:sz w:val="2"/>
                <w:szCs w:val="2"/>
              </w:rPr>
            </w:pPr>
          </w:p>
        </w:tc>
        <w:tc>
          <w:tcPr>
            <w:tcW w:w="4253" w:type="dxa"/>
            <w:gridSpan w:val="3"/>
          </w:tcPr>
          <w:p w14:paraId="48F602EC" w14:textId="77777777" w:rsidR="005B1563" w:rsidRDefault="005B1563" w:rsidP="00722157">
            <w:pPr>
              <w:pStyle w:val="TableParagraph"/>
              <w:spacing w:before="56"/>
              <w:ind w:left="105"/>
              <w:rPr>
                <w:b/>
                <w:i/>
                <w:sz w:val="18"/>
              </w:rPr>
            </w:pPr>
            <w:r>
              <w:rPr>
                <w:b/>
                <w:i/>
                <w:sz w:val="18"/>
              </w:rPr>
              <w:t>3. Community Health, Safety and Security</w:t>
            </w:r>
          </w:p>
        </w:tc>
        <w:tc>
          <w:tcPr>
            <w:tcW w:w="517" w:type="dxa"/>
          </w:tcPr>
          <w:p w14:paraId="20DAF0E7" w14:textId="77777777" w:rsidR="005B1563" w:rsidRDefault="005B1563" w:rsidP="00722157">
            <w:pPr>
              <w:pStyle w:val="TableParagraph"/>
              <w:spacing w:before="33"/>
              <w:ind w:left="106"/>
              <w:rPr>
                <w:rFonts w:ascii="Segoe UI Symbol" w:hAnsi="Segoe UI Symbol"/>
                <w:b/>
                <w:sz w:val="20"/>
              </w:rPr>
            </w:pPr>
            <w:r>
              <w:rPr>
                <w:rFonts w:ascii="Segoe UI Symbol" w:hAnsi="Segoe UI Symbol"/>
                <w:b/>
                <w:w w:val="99"/>
                <w:sz w:val="20"/>
              </w:rPr>
              <w:t>☐</w:t>
            </w:r>
          </w:p>
        </w:tc>
        <w:tc>
          <w:tcPr>
            <w:tcW w:w="4794" w:type="dxa"/>
            <w:gridSpan w:val="5"/>
          </w:tcPr>
          <w:p w14:paraId="0A58873E" w14:textId="77777777" w:rsidR="005B1563" w:rsidRDefault="005B1563" w:rsidP="00722157">
            <w:pPr>
              <w:pStyle w:val="TableParagraph"/>
              <w:rPr>
                <w:rFonts w:ascii="Times New Roman"/>
                <w:sz w:val="18"/>
              </w:rPr>
            </w:pPr>
          </w:p>
        </w:tc>
      </w:tr>
      <w:tr w:rsidR="005B1563" w14:paraId="357A906E" w14:textId="77777777" w:rsidTr="00722157">
        <w:trPr>
          <w:trHeight w:val="266"/>
        </w:trPr>
        <w:tc>
          <w:tcPr>
            <w:tcW w:w="3575" w:type="dxa"/>
            <w:vMerge/>
          </w:tcPr>
          <w:p w14:paraId="69A8F9A5" w14:textId="77777777" w:rsidR="005B1563" w:rsidRDefault="005B1563" w:rsidP="00722157">
            <w:pPr>
              <w:rPr>
                <w:sz w:val="2"/>
                <w:szCs w:val="2"/>
              </w:rPr>
            </w:pPr>
          </w:p>
        </w:tc>
        <w:tc>
          <w:tcPr>
            <w:tcW w:w="4253" w:type="dxa"/>
            <w:gridSpan w:val="3"/>
          </w:tcPr>
          <w:p w14:paraId="127E1A65" w14:textId="77777777" w:rsidR="005B1563" w:rsidRDefault="005B1563" w:rsidP="00722157">
            <w:pPr>
              <w:pStyle w:val="TableParagraph"/>
              <w:spacing w:before="23"/>
              <w:ind w:left="105"/>
              <w:rPr>
                <w:b/>
                <w:i/>
                <w:sz w:val="18"/>
              </w:rPr>
            </w:pPr>
            <w:r>
              <w:rPr>
                <w:b/>
                <w:i/>
                <w:sz w:val="18"/>
              </w:rPr>
              <w:t>4. Cultural Heritage</w:t>
            </w:r>
          </w:p>
        </w:tc>
        <w:tc>
          <w:tcPr>
            <w:tcW w:w="517" w:type="dxa"/>
          </w:tcPr>
          <w:p w14:paraId="0AC73F67" w14:textId="77777777" w:rsidR="005B1563" w:rsidRDefault="005B1563" w:rsidP="00722157">
            <w:pPr>
              <w:pStyle w:val="TableParagraph"/>
              <w:spacing w:line="246" w:lineRule="exact"/>
              <w:ind w:left="106"/>
              <w:rPr>
                <w:rFonts w:ascii="Segoe UI Symbol" w:hAnsi="Segoe UI Symbol"/>
                <w:b/>
                <w:sz w:val="20"/>
              </w:rPr>
            </w:pPr>
            <w:r>
              <w:rPr>
                <w:rFonts w:ascii="Segoe UI Symbol" w:hAnsi="Segoe UI Symbol"/>
                <w:b/>
                <w:w w:val="99"/>
                <w:sz w:val="20"/>
              </w:rPr>
              <w:t>☐</w:t>
            </w:r>
          </w:p>
        </w:tc>
        <w:tc>
          <w:tcPr>
            <w:tcW w:w="4794" w:type="dxa"/>
            <w:gridSpan w:val="5"/>
          </w:tcPr>
          <w:p w14:paraId="18D81A6D" w14:textId="77777777" w:rsidR="005B1563" w:rsidRDefault="005B1563" w:rsidP="00722157">
            <w:pPr>
              <w:pStyle w:val="TableParagraph"/>
              <w:rPr>
                <w:rFonts w:ascii="Times New Roman"/>
                <w:sz w:val="18"/>
              </w:rPr>
            </w:pPr>
          </w:p>
        </w:tc>
      </w:tr>
      <w:tr w:rsidR="005B1563" w14:paraId="65E455EE" w14:textId="77777777" w:rsidTr="00722157">
        <w:trPr>
          <w:trHeight w:val="359"/>
        </w:trPr>
        <w:tc>
          <w:tcPr>
            <w:tcW w:w="3575" w:type="dxa"/>
            <w:vMerge/>
          </w:tcPr>
          <w:p w14:paraId="3A0394B8" w14:textId="77777777" w:rsidR="005B1563" w:rsidRDefault="005B1563" w:rsidP="00722157">
            <w:pPr>
              <w:rPr>
                <w:sz w:val="2"/>
                <w:szCs w:val="2"/>
              </w:rPr>
            </w:pPr>
          </w:p>
        </w:tc>
        <w:tc>
          <w:tcPr>
            <w:tcW w:w="4253" w:type="dxa"/>
            <w:gridSpan w:val="3"/>
          </w:tcPr>
          <w:p w14:paraId="366D18A2" w14:textId="77777777" w:rsidR="005B1563" w:rsidRDefault="005B1563" w:rsidP="00722157">
            <w:pPr>
              <w:pStyle w:val="TableParagraph"/>
              <w:spacing w:before="71"/>
              <w:ind w:left="105"/>
              <w:rPr>
                <w:b/>
                <w:i/>
                <w:sz w:val="18"/>
              </w:rPr>
            </w:pPr>
            <w:r>
              <w:rPr>
                <w:b/>
                <w:i/>
                <w:sz w:val="18"/>
              </w:rPr>
              <w:t>5. Displacement and Resettlement</w:t>
            </w:r>
          </w:p>
        </w:tc>
        <w:tc>
          <w:tcPr>
            <w:tcW w:w="517" w:type="dxa"/>
          </w:tcPr>
          <w:p w14:paraId="1256C4C3" w14:textId="77777777" w:rsidR="005B1563" w:rsidRDefault="005B1563" w:rsidP="00722157">
            <w:pPr>
              <w:pStyle w:val="TableParagraph"/>
              <w:spacing w:before="45"/>
              <w:ind w:left="106"/>
              <w:rPr>
                <w:rFonts w:ascii="Segoe UI Symbol" w:hAnsi="Segoe UI Symbol"/>
                <w:b/>
                <w:sz w:val="20"/>
              </w:rPr>
            </w:pPr>
            <w:r>
              <w:rPr>
                <w:rFonts w:ascii="Segoe UI Symbol" w:hAnsi="Segoe UI Symbol"/>
                <w:b/>
                <w:w w:val="99"/>
                <w:sz w:val="20"/>
              </w:rPr>
              <w:t>☐</w:t>
            </w:r>
          </w:p>
        </w:tc>
        <w:tc>
          <w:tcPr>
            <w:tcW w:w="4794" w:type="dxa"/>
            <w:gridSpan w:val="5"/>
          </w:tcPr>
          <w:p w14:paraId="25C73260" w14:textId="77777777" w:rsidR="005B1563" w:rsidRDefault="005B1563" w:rsidP="00722157">
            <w:pPr>
              <w:pStyle w:val="TableParagraph"/>
              <w:rPr>
                <w:rFonts w:ascii="Times New Roman"/>
                <w:sz w:val="18"/>
              </w:rPr>
            </w:pPr>
          </w:p>
        </w:tc>
      </w:tr>
      <w:tr w:rsidR="005B1563" w14:paraId="5B24E561" w14:textId="77777777" w:rsidTr="00722157">
        <w:trPr>
          <w:trHeight w:val="359"/>
        </w:trPr>
        <w:tc>
          <w:tcPr>
            <w:tcW w:w="3575" w:type="dxa"/>
            <w:vMerge/>
          </w:tcPr>
          <w:p w14:paraId="03C16920" w14:textId="77777777" w:rsidR="005B1563" w:rsidRDefault="005B1563" w:rsidP="00722157">
            <w:pPr>
              <w:rPr>
                <w:sz w:val="2"/>
                <w:szCs w:val="2"/>
              </w:rPr>
            </w:pPr>
          </w:p>
        </w:tc>
        <w:tc>
          <w:tcPr>
            <w:tcW w:w="4253" w:type="dxa"/>
            <w:gridSpan w:val="3"/>
          </w:tcPr>
          <w:p w14:paraId="2DEAA60D" w14:textId="77777777" w:rsidR="005B1563" w:rsidRDefault="005B1563" w:rsidP="00722157">
            <w:pPr>
              <w:pStyle w:val="TableParagraph"/>
              <w:spacing w:before="71"/>
              <w:ind w:left="105"/>
              <w:rPr>
                <w:b/>
                <w:i/>
                <w:sz w:val="18"/>
              </w:rPr>
            </w:pPr>
            <w:r>
              <w:rPr>
                <w:b/>
                <w:i/>
                <w:sz w:val="18"/>
              </w:rPr>
              <w:t>6. Indigenous Peoples</w:t>
            </w:r>
          </w:p>
        </w:tc>
        <w:tc>
          <w:tcPr>
            <w:tcW w:w="517" w:type="dxa"/>
          </w:tcPr>
          <w:p w14:paraId="1DF107C2" w14:textId="77777777" w:rsidR="005B1563" w:rsidRDefault="005B1563" w:rsidP="00722157">
            <w:pPr>
              <w:pStyle w:val="TableParagraph"/>
              <w:spacing w:before="48"/>
              <w:ind w:left="106"/>
              <w:rPr>
                <w:rFonts w:ascii="Segoe UI Symbol" w:hAnsi="Segoe UI Symbol"/>
                <w:b/>
                <w:sz w:val="20"/>
              </w:rPr>
            </w:pPr>
            <w:r>
              <w:rPr>
                <w:rFonts w:ascii="Segoe UI Symbol" w:hAnsi="Segoe UI Symbol"/>
                <w:b/>
                <w:w w:val="99"/>
                <w:sz w:val="20"/>
              </w:rPr>
              <w:t>☐</w:t>
            </w:r>
          </w:p>
        </w:tc>
        <w:tc>
          <w:tcPr>
            <w:tcW w:w="4794" w:type="dxa"/>
            <w:gridSpan w:val="5"/>
          </w:tcPr>
          <w:p w14:paraId="42C35872" w14:textId="77777777" w:rsidR="005B1563" w:rsidRDefault="005B1563" w:rsidP="00722157">
            <w:pPr>
              <w:pStyle w:val="TableParagraph"/>
              <w:rPr>
                <w:rFonts w:ascii="Times New Roman"/>
                <w:sz w:val="18"/>
              </w:rPr>
            </w:pPr>
          </w:p>
        </w:tc>
      </w:tr>
      <w:tr w:rsidR="005B1563" w14:paraId="758B3F84" w14:textId="77777777" w:rsidTr="00722157">
        <w:trPr>
          <w:trHeight w:val="360"/>
        </w:trPr>
        <w:tc>
          <w:tcPr>
            <w:tcW w:w="3575" w:type="dxa"/>
            <w:vMerge/>
          </w:tcPr>
          <w:p w14:paraId="31809D85" w14:textId="77777777" w:rsidR="005B1563" w:rsidRDefault="005B1563" w:rsidP="00722157">
            <w:pPr>
              <w:rPr>
                <w:sz w:val="2"/>
                <w:szCs w:val="2"/>
              </w:rPr>
            </w:pPr>
          </w:p>
        </w:tc>
        <w:tc>
          <w:tcPr>
            <w:tcW w:w="4253" w:type="dxa"/>
            <w:gridSpan w:val="3"/>
          </w:tcPr>
          <w:p w14:paraId="2E27C4A5" w14:textId="77777777" w:rsidR="005B1563" w:rsidRDefault="005B1563" w:rsidP="00722157">
            <w:pPr>
              <w:pStyle w:val="TableParagraph"/>
              <w:spacing w:before="71"/>
              <w:ind w:left="105"/>
              <w:rPr>
                <w:b/>
                <w:i/>
                <w:sz w:val="18"/>
              </w:rPr>
            </w:pPr>
            <w:r>
              <w:rPr>
                <w:b/>
                <w:i/>
                <w:sz w:val="18"/>
              </w:rPr>
              <w:t>7. Labour and Working Conditions</w:t>
            </w:r>
          </w:p>
        </w:tc>
        <w:tc>
          <w:tcPr>
            <w:tcW w:w="517" w:type="dxa"/>
          </w:tcPr>
          <w:p w14:paraId="46AFB2CD" w14:textId="77777777" w:rsidR="005B1563" w:rsidRDefault="005B1563" w:rsidP="00722157">
            <w:pPr>
              <w:pStyle w:val="TableParagraph"/>
              <w:spacing w:before="48"/>
              <w:ind w:left="106"/>
              <w:rPr>
                <w:rFonts w:ascii="Segoe UI Symbol" w:hAnsi="Segoe UI Symbol"/>
                <w:b/>
                <w:sz w:val="20"/>
              </w:rPr>
            </w:pPr>
            <w:r>
              <w:rPr>
                <w:rFonts w:ascii="Segoe UI Symbol" w:hAnsi="Segoe UI Symbol"/>
                <w:b/>
                <w:w w:val="99"/>
                <w:sz w:val="20"/>
              </w:rPr>
              <w:t>☐</w:t>
            </w:r>
          </w:p>
        </w:tc>
        <w:tc>
          <w:tcPr>
            <w:tcW w:w="4794" w:type="dxa"/>
            <w:gridSpan w:val="5"/>
          </w:tcPr>
          <w:p w14:paraId="5D6B398A" w14:textId="77777777" w:rsidR="005B1563" w:rsidRDefault="005B1563" w:rsidP="00722157">
            <w:pPr>
              <w:pStyle w:val="TableParagraph"/>
              <w:rPr>
                <w:rFonts w:ascii="Times New Roman"/>
                <w:sz w:val="18"/>
              </w:rPr>
            </w:pPr>
          </w:p>
        </w:tc>
      </w:tr>
      <w:tr w:rsidR="005B1563" w14:paraId="2626701B" w14:textId="77777777" w:rsidTr="00722157">
        <w:trPr>
          <w:trHeight w:val="287"/>
        </w:trPr>
        <w:tc>
          <w:tcPr>
            <w:tcW w:w="3575" w:type="dxa"/>
            <w:vMerge/>
          </w:tcPr>
          <w:p w14:paraId="7A10A9BB" w14:textId="77777777" w:rsidR="005B1563" w:rsidRDefault="005B1563" w:rsidP="00722157">
            <w:pPr>
              <w:rPr>
                <w:sz w:val="2"/>
                <w:szCs w:val="2"/>
              </w:rPr>
            </w:pPr>
          </w:p>
        </w:tc>
        <w:tc>
          <w:tcPr>
            <w:tcW w:w="4253" w:type="dxa"/>
            <w:gridSpan w:val="3"/>
          </w:tcPr>
          <w:p w14:paraId="6C4C51A8" w14:textId="77777777" w:rsidR="005B1563" w:rsidRDefault="005B1563" w:rsidP="00722157">
            <w:pPr>
              <w:pStyle w:val="TableParagraph"/>
              <w:spacing w:before="35"/>
              <w:ind w:left="105"/>
              <w:rPr>
                <w:b/>
                <w:i/>
                <w:sz w:val="18"/>
              </w:rPr>
            </w:pPr>
            <w:r>
              <w:rPr>
                <w:b/>
                <w:i/>
                <w:sz w:val="18"/>
              </w:rPr>
              <w:t>8. Pollution Prevention and Resource Efficiency</w:t>
            </w:r>
          </w:p>
        </w:tc>
        <w:tc>
          <w:tcPr>
            <w:tcW w:w="517" w:type="dxa"/>
          </w:tcPr>
          <w:p w14:paraId="46E59B6F" w14:textId="77777777" w:rsidR="005B1563" w:rsidRDefault="005B1563" w:rsidP="00722157">
            <w:pPr>
              <w:pStyle w:val="TableParagraph"/>
              <w:spacing w:before="12" w:line="256" w:lineRule="exact"/>
              <w:ind w:left="106"/>
              <w:rPr>
                <w:rFonts w:ascii="Segoe UI Symbol" w:hAnsi="Segoe UI Symbol"/>
                <w:b/>
                <w:sz w:val="20"/>
              </w:rPr>
            </w:pPr>
            <w:r>
              <w:rPr>
                <w:rFonts w:ascii="Segoe UI Symbol" w:hAnsi="Segoe UI Symbol"/>
                <w:b/>
                <w:w w:val="99"/>
                <w:sz w:val="20"/>
              </w:rPr>
              <w:t>☐</w:t>
            </w:r>
          </w:p>
        </w:tc>
        <w:tc>
          <w:tcPr>
            <w:tcW w:w="4794" w:type="dxa"/>
            <w:gridSpan w:val="5"/>
          </w:tcPr>
          <w:p w14:paraId="7188BF79" w14:textId="77777777" w:rsidR="005B1563" w:rsidRDefault="005B1563" w:rsidP="00722157">
            <w:pPr>
              <w:pStyle w:val="TableParagraph"/>
              <w:rPr>
                <w:rFonts w:ascii="Times New Roman"/>
                <w:sz w:val="18"/>
              </w:rPr>
            </w:pPr>
          </w:p>
        </w:tc>
      </w:tr>
    </w:tbl>
    <w:p w14:paraId="2BA78C0F" w14:textId="77777777" w:rsidR="005B1563" w:rsidRDefault="005B1563" w:rsidP="005B1563">
      <w:pPr>
        <w:rPr>
          <w:rFonts w:ascii="Times New Roman"/>
          <w:sz w:val="18"/>
        </w:rPr>
        <w:sectPr w:rsidR="005B1563" w:rsidSect="005B1563">
          <w:pgSz w:w="15840" w:h="12240" w:orient="landscape"/>
          <w:pgMar w:top="1040" w:right="1020" w:bottom="920" w:left="1340" w:header="0" w:footer="720" w:gutter="0"/>
          <w:cols w:space="720"/>
        </w:sectPr>
      </w:pPr>
    </w:p>
    <w:p w14:paraId="55B4E387" w14:textId="77777777" w:rsidR="005B1563" w:rsidRDefault="005B1563" w:rsidP="005B1563">
      <w:pPr>
        <w:spacing w:before="52"/>
        <w:ind w:left="460"/>
        <w:rPr>
          <w:b/>
          <w:sz w:val="24"/>
        </w:rPr>
      </w:pPr>
      <w:r>
        <w:rPr>
          <w:b/>
          <w:color w:val="4F81BC"/>
          <w:sz w:val="24"/>
        </w:rPr>
        <w:lastRenderedPageBreak/>
        <w:t>Final Sign Off</w:t>
      </w:r>
    </w:p>
    <w:p w14:paraId="1789A835" w14:textId="77777777" w:rsidR="005B1563" w:rsidRDefault="005B1563" w:rsidP="005B1563">
      <w:pPr>
        <w:spacing w:before="2"/>
        <w:ind w:left="100"/>
        <w:rPr>
          <w:i/>
          <w:sz w:val="18"/>
        </w:rPr>
      </w:pPr>
      <w:r>
        <w:rPr>
          <w:i/>
          <w:sz w:val="18"/>
        </w:rPr>
        <w:t>Final Screening at the design-stage is not complete until the following signatures are included</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901"/>
        <w:gridCol w:w="9357"/>
      </w:tblGrid>
      <w:tr w:rsidR="005B1563" w14:paraId="15A571D7" w14:textId="77777777" w:rsidTr="00722157">
        <w:trPr>
          <w:trHeight w:val="217"/>
        </w:trPr>
        <w:tc>
          <w:tcPr>
            <w:tcW w:w="2696" w:type="dxa"/>
            <w:shd w:val="clear" w:color="auto" w:fill="C5D9F0"/>
          </w:tcPr>
          <w:p w14:paraId="1706BDE4" w14:textId="77777777" w:rsidR="005B1563" w:rsidRDefault="005B1563" w:rsidP="00722157">
            <w:pPr>
              <w:pStyle w:val="TableParagraph"/>
              <w:spacing w:line="198" w:lineRule="exact"/>
              <w:ind w:left="107"/>
              <w:rPr>
                <w:b/>
                <w:i/>
                <w:sz w:val="18"/>
              </w:rPr>
            </w:pPr>
            <w:r>
              <w:rPr>
                <w:b/>
                <w:i/>
                <w:sz w:val="18"/>
              </w:rPr>
              <w:t>Signature</w:t>
            </w:r>
          </w:p>
        </w:tc>
        <w:tc>
          <w:tcPr>
            <w:tcW w:w="901" w:type="dxa"/>
            <w:shd w:val="clear" w:color="auto" w:fill="C5D9F0"/>
          </w:tcPr>
          <w:p w14:paraId="78AF95FD" w14:textId="77777777" w:rsidR="005B1563" w:rsidRDefault="005B1563" w:rsidP="00722157">
            <w:pPr>
              <w:pStyle w:val="TableParagraph"/>
              <w:spacing w:line="198" w:lineRule="exact"/>
              <w:ind w:left="107"/>
              <w:rPr>
                <w:b/>
                <w:i/>
                <w:sz w:val="18"/>
              </w:rPr>
            </w:pPr>
            <w:r>
              <w:rPr>
                <w:b/>
                <w:i/>
                <w:sz w:val="18"/>
              </w:rPr>
              <w:t>Date</w:t>
            </w:r>
          </w:p>
        </w:tc>
        <w:tc>
          <w:tcPr>
            <w:tcW w:w="9357" w:type="dxa"/>
            <w:shd w:val="clear" w:color="auto" w:fill="C5D9F0"/>
          </w:tcPr>
          <w:p w14:paraId="0319F3AA" w14:textId="77777777" w:rsidR="005B1563" w:rsidRDefault="005B1563" w:rsidP="00722157">
            <w:pPr>
              <w:pStyle w:val="TableParagraph"/>
              <w:spacing w:line="198" w:lineRule="exact"/>
              <w:ind w:left="106"/>
              <w:rPr>
                <w:b/>
                <w:i/>
                <w:sz w:val="18"/>
              </w:rPr>
            </w:pPr>
            <w:r>
              <w:rPr>
                <w:b/>
                <w:i/>
                <w:sz w:val="18"/>
              </w:rPr>
              <w:t>Description</w:t>
            </w:r>
          </w:p>
        </w:tc>
      </w:tr>
      <w:tr w:rsidR="005B1563" w14:paraId="0D6871CC" w14:textId="77777777" w:rsidTr="00722157">
        <w:trPr>
          <w:trHeight w:val="630"/>
        </w:trPr>
        <w:tc>
          <w:tcPr>
            <w:tcW w:w="2696" w:type="dxa"/>
          </w:tcPr>
          <w:p w14:paraId="070CF79D" w14:textId="77777777" w:rsidR="005B1563" w:rsidRDefault="005B1563" w:rsidP="00722157">
            <w:pPr>
              <w:pStyle w:val="TableParagraph"/>
              <w:spacing w:before="1"/>
              <w:ind w:left="107"/>
              <w:rPr>
                <w:sz w:val="20"/>
              </w:rPr>
            </w:pPr>
            <w:r>
              <w:rPr>
                <w:sz w:val="20"/>
              </w:rPr>
              <w:t>QA Assessor</w:t>
            </w:r>
          </w:p>
        </w:tc>
        <w:tc>
          <w:tcPr>
            <w:tcW w:w="901" w:type="dxa"/>
          </w:tcPr>
          <w:p w14:paraId="1783F67D" w14:textId="77777777" w:rsidR="005B1563" w:rsidRDefault="005B1563" w:rsidP="00722157">
            <w:pPr>
              <w:pStyle w:val="TableParagraph"/>
              <w:rPr>
                <w:rFonts w:ascii="Times New Roman"/>
                <w:sz w:val="18"/>
              </w:rPr>
            </w:pPr>
          </w:p>
        </w:tc>
        <w:tc>
          <w:tcPr>
            <w:tcW w:w="9357" w:type="dxa"/>
          </w:tcPr>
          <w:p w14:paraId="3C93D295" w14:textId="77777777" w:rsidR="005B1563" w:rsidRDefault="005B1563" w:rsidP="00722157">
            <w:pPr>
              <w:pStyle w:val="TableParagraph"/>
              <w:spacing w:before="3"/>
              <w:ind w:left="106"/>
              <w:rPr>
                <w:sz w:val="20"/>
              </w:rPr>
            </w:pPr>
            <w:r>
              <w:rPr>
                <w:sz w:val="20"/>
              </w:rPr>
              <w:t>UNDP staff member responsible for the project, typically a UNDP Programme Officer. Final signature confirms</w:t>
            </w:r>
          </w:p>
          <w:p w14:paraId="0E026850" w14:textId="77777777" w:rsidR="005B1563" w:rsidRDefault="005B1563" w:rsidP="00722157">
            <w:pPr>
              <w:pStyle w:val="TableParagraph"/>
              <w:spacing w:before="25"/>
              <w:ind w:left="106"/>
              <w:rPr>
                <w:sz w:val="20"/>
              </w:rPr>
            </w:pPr>
            <w:r>
              <w:rPr>
                <w:sz w:val="20"/>
              </w:rPr>
              <w:t>they have “checked” to ensure that the SESP is adequately conducted.</w:t>
            </w:r>
          </w:p>
        </w:tc>
      </w:tr>
      <w:tr w:rsidR="005B1563" w14:paraId="71B7C912" w14:textId="77777777" w:rsidTr="00722157">
        <w:trPr>
          <w:trHeight w:val="732"/>
        </w:trPr>
        <w:tc>
          <w:tcPr>
            <w:tcW w:w="2696" w:type="dxa"/>
          </w:tcPr>
          <w:p w14:paraId="7AE26371" w14:textId="77777777" w:rsidR="005B1563" w:rsidRDefault="005B1563" w:rsidP="00722157">
            <w:pPr>
              <w:pStyle w:val="TableParagraph"/>
              <w:spacing w:before="1"/>
              <w:ind w:left="107"/>
              <w:rPr>
                <w:sz w:val="20"/>
              </w:rPr>
            </w:pPr>
            <w:r>
              <w:rPr>
                <w:sz w:val="20"/>
              </w:rPr>
              <w:t>QA Approver</w:t>
            </w:r>
          </w:p>
        </w:tc>
        <w:tc>
          <w:tcPr>
            <w:tcW w:w="901" w:type="dxa"/>
          </w:tcPr>
          <w:p w14:paraId="5A0DD910" w14:textId="77777777" w:rsidR="005B1563" w:rsidRDefault="005B1563" w:rsidP="00722157">
            <w:pPr>
              <w:pStyle w:val="TableParagraph"/>
              <w:rPr>
                <w:rFonts w:ascii="Times New Roman"/>
                <w:sz w:val="18"/>
              </w:rPr>
            </w:pPr>
          </w:p>
        </w:tc>
        <w:tc>
          <w:tcPr>
            <w:tcW w:w="9357" w:type="dxa"/>
          </w:tcPr>
          <w:p w14:paraId="604D341F" w14:textId="77777777" w:rsidR="005B1563" w:rsidRDefault="005B1563" w:rsidP="00722157">
            <w:pPr>
              <w:pStyle w:val="TableParagraph"/>
              <w:spacing w:before="1"/>
              <w:ind w:left="106" w:right="44"/>
              <w:rPr>
                <w:sz w:val="20"/>
              </w:rPr>
            </w:pPr>
            <w:r>
              <w:rPr>
                <w:sz w:val="20"/>
              </w:rPr>
              <w:t>UNDP senior manager, typically the UNDP Deputy Country Director (DCD), Country Director (CD)</w:t>
            </w:r>
            <w:r>
              <w:rPr>
                <w:b/>
                <w:sz w:val="20"/>
              </w:rPr>
              <w:t xml:space="preserve">, </w:t>
            </w:r>
            <w:r>
              <w:rPr>
                <w:sz w:val="20"/>
              </w:rPr>
              <w:t>Deputy Resident Representative (DRR), or Resident Representative (RR). The QA Approver cannot also be the QA</w:t>
            </w:r>
          </w:p>
          <w:p w14:paraId="0CD56607" w14:textId="77777777" w:rsidR="005B1563" w:rsidRDefault="005B1563" w:rsidP="00722157">
            <w:pPr>
              <w:pStyle w:val="TableParagraph"/>
              <w:spacing w:line="223" w:lineRule="exact"/>
              <w:ind w:left="106"/>
              <w:rPr>
                <w:sz w:val="20"/>
              </w:rPr>
            </w:pPr>
            <w:r>
              <w:rPr>
                <w:sz w:val="20"/>
              </w:rPr>
              <w:t>Assessor. Final signature confirms they have “cleared” the SESP prior to submittal to the PAC.</w:t>
            </w:r>
          </w:p>
        </w:tc>
      </w:tr>
      <w:tr w:rsidR="005B1563" w14:paraId="70EFFD6C" w14:textId="77777777" w:rsidTr="00722157">
        <w:trPr>
          <w:trHeight w:val="489"/>
        </w:trPr>
        <w:tc>
          <w:tcPr>
            <w:tcW w:w="2696" w:type="dxa"/>
          </w:tcPr>
          <w:p w14:paraId="32A9B006" w14:textId="77777777" w:rsidR="005B1563" w:rsidRDefault="005B1563" w:rsidP="00722157">
            <w:pPr>
              <w:pStyle w:val="TableParagraph"/>
              <w:spacing w:before="1"/>
              <w:ind w:left="107"/>
              <w:rPr>
                <w:sz w:val="20"/>
              </w:rPr>
            </w:pPr>
            <w:r w:rsidRPr="00CF611D">
              <w:rPr>
                <w:sz w:val="20"/>
              </w:rPr>
              <w:t xml:space="preserve">Project Appraisal Committee </w:t>
            </w:r>
            <w:r>
              <w:rPr>
                <w:sz w:val="20"/>
              </w:rPr>
              <w:t>(PAC) Chair</w:t>
            </w:r>
          </w:p>
        </w:tc>
        <w:tc>
          <w:tcPr>
            <w:tcW w:w="901" w:type="dxa"/>
          </w:tcPr>
          <w:p w14:paraId="32D2B304" w14:textId="77777777" w:rsidR="005B1563" w:rsidRDefault="005B1563" w:rsidP="00722157">
            <w:pPr>
              <w:pStyle w:val="TableParagraph"/>
              <w:rPr>
                <w:rFonts w:ascii="Times New Roman"/>
                <w:sz w:val="18"/>
              </w:rPr>
            </w:pPr>
          </w:p>
        </w:tc>
        <w:tc>
          <w:tcPr>
            <w:tcW w:w="9357" w:type="dxa"/>
          </w:tcPr>
          <w:p w14:paraId="582A7C50" w14:textId="77777777" w:rsidR="005B1563" w:rsidRDefault="005B1563" w:rsidP="00722157">
            <w:pPr>
              <w:pStyle w:val="TableParagraph"/>
              <w:spacing w:before="1" w:line="240" w:lineRule="atLeast"/>
              <w:ind w:left="106"/>
              <w:rPr>
                <w:sz w:val="20"/>
              </w:rPr>
            </w:pPr>
            <w:r>
              <w:rPr>
                <w:sz w:val="20"/>
              </w:rPr>
              <w:t>UNDP chair of the PAC. In some cases PAC Chair may also be the QA Approver. Final signature confirms that the SESP was considered as part of the project appraisal and considered in recommendations of the PAC.</w:t>
            </w:r>
          </w:p>
        </w:tc>
      </w:tr>
    </w:tbl>
    <w:p w14:paraId="41DA1BCF" w14:textId="77777777" w:rsidR="005B1563" w:rsidRDefault="005B1563" w:rsidP="005B1563">
      <w:pPr>
        <w:tabs>
          <w:tab w:val="left" w:pos="2225"/>
        </w:tabs>
        <w:rPr>
          <w:sz w:val="20"/>
        </w:rPr>
      </w:pPr>
    </w:p>
    <w:p w14:paraId="6769AC8A" w14:textId="77777777" w:rsidR="005B1563" w:rsidRDefault="005B1563" w:rsidP="005B1563">
      <w:pPr>
        <w:tabs>
          <w:tab w:val="left" w:pos="2225"/>
        </w:tabs>
        <w:rPr>
          <w:sz w:val="20"/>
        </w:rPr>
      </w:pPr>
    </w:p>
    <w:p w14:paraId="5C0D09E4" w14:textId="77777777" w:rsidR="005B1563" w:rsidRDefault="005B1563" w:rsidP="005B1563">
      <w:pPr>
        <w:tabs>
          <w:tab w:val="left" w:pos="2225"/>
        </w:tabs>
        <w:rPr>
          <w:sz w:val="20"/>
        </w:rPr>
      </w:pPr>
    </w:p>
    <w:p w14:paraId="7B414EE9" w14:textId="77777777" w:rsidR="005B1563" w:rsidRDefault="005B1563" w:rsidP="005B1563">
      <w:pPr>
        <w:tabs>
          <w:tab w:val="left" w:pos="2225"/>
        </w:tabs>
        <w:rPr>
          <w:sz w:val="20"/>
        </w:rPr>
      </w:pPr>
    </w:p>
    <w:p w14:paraId="137D2DBE" w14:textId="77777777" w:rsidR="005B1563" w:rsidRDefault="005B1563" w:rsidP="005B1563">
      <w:pPr>
        <w:tabs>
          <w:tab w:val="left" w:pos="2225"/>
        </w:tabs>
        <w:rPr>
          <w:sz w:val="20"/>
        </w:rPr>
      </w:pPr>
    </w:p>
    <w:p w14:paraId="4450977B" w14:textId="77777777" w:rsidR="005B1563" w:rsidRDefault="005B1563" w:rsidP="005B1563">
      <w:pPr>
        <w:tabs>
          <w:tab w:val="left" w:pos="2225"/>
        </w:tabs>
        <w:rPr>
          <w:sz w:val="20"/>
        </w:rPr>
      </w:pPr>
    </w:p>
    <w:p w14:paraId="62D03222" w14:textId="77777777" w:rsidR="005B1563" w:rsidRDefault="005B1563" w:rsidP="005B1563">
      <w:pPr>
        <w:tabs>
          <w:tab w:val="left" w:pos="2225"/>
        </w:tabs>
        <w:rPr>
          <w:sz w:val="20"/>
        </w:rPr>
      </w:pPr>
    </w:p>
    <w:p w14:paraId="68202421" w14:textId="77777777" w:rsidR="005B1563" w:rsidRDefault="005B1563" w:rsidP="005B1563">
      <w:pPr>
        <w:tabs>
          <w:tab w:val="left" w:pos="2225"/>
        </w:tabs>
        <w:rPr>
          <w:sz w:val="20"/>
        </w:rPr>
      </w:pPr>
    </w:p>
    <w:p w14:paraId="341707C4" w14:textId="77777777" w:rsidR="005B1563" w:rsidRDefault="005B1563" w:rsidP="005B1563">
      <w:pPr>
        <w:tabs>
          <w:tab w:val="left" w:pos="2225"/>
        </w:tabs>
        <w:rPr>
          <w:sz w:val="20"/>
        </w:rPr>
      </w:pPr>
    </w:p>
    <w:p w14:paraId="7291B4C1" w14:textId="77777777" w:rsidR="005B1563" w:rsidRDefault="005B1563" w:rsidP="005B1563">
      <w:pPr>
        <w:tabs>
          <w:tab w:val="left" w:pos="2225"/>
        </w:tabs>
        <w:rPr>
          <w:sz w:val="20"/>
        </w:rPr>
      </w:pPr>
    </w:p>
    <w:p w14:paraId="5AD0460D" w14:textId="77777777" w:rsidR="005B1563" w:rsidRDefault="005B1563" w:rsidP="005B1563">
      <w:pPr>
        <w:tabs>
          <w:tab w:val="left" w:pos="2225"/>
        </w:tabs>
        <w:rPr>
          <w:sz w:val="20"/>
        </w:rPr>
      </w:pPr>
    </w:p>
    <w:p w14:paraId="031C36F8" w14:textId="77777777" w:rsidR="005B1563" w:rsidRDefault="005B1563" w:rsidP="005B1563">
      <w:pPr>
        <w:tabs>
          <w:tab w:val="left" w:pos="2225"/>
        </w:tabs>
        <w:rPr>
          <w:sz w:val="20"/>
        </w:rPr>
      </w:pPr>
    </w:p>
    <w:p w14:paraId="6C757E31" w14:textId="77777777" w:rsidR="005B1563" w:rsidRDefault="005B1563" w:rsidP="005B1563">
      <w:pPr>
        <w:tabs>
          <w:tab w:val="left" w:pos="2225"/>
        </w:tabs>
        <w:rPr>
          <w:sz w:val="20"/>
        </w:rPr>
      </w:pPr>
    </w:p>
    <w:p w14:paraId="7276FD2F" w14:textId="77777777" w:rsidR="005B1563" w:rsidRDefault="005B1563" w:rsidP="005B1563">
      <w:pPr>
        <w:tabs>
          <w:tab w:val="left" w:pos="2225"/>
        </w:tabs>
        <w:rPr>
          <w:sz w:val="20"/>
        </w:rPr>
      </w:pPr>
    </w:p>
    <w:p w14:paraId="59DBEDAE" w14:textId="77777777" w:rsidR="005B1563" w:rsidRPr="00826B37" w:rsidRDefault="005B1563" w:rsidP="005B1563">
      <w:pPr>
        <w:tabs>
          <w:tab w:val="left" w:pos="2225"/>
        </w:tabs>
        <w:rPr>
          <w:sz w:val="20"/>
        </w:rPr>
        <w:sectPr w:rsidR="005B1563" w:rsidRPr="00826B37" w:rsidSect="005B1563">
          <w:pgSz w:w="15840" w:h="12240" w:orient="landscape"/>
          <w:pgMar w:top="1080" w:right="1020" w:bottom="920" w:left="1340" w:header="0" w:footer="720" w:gutter="0"/>
          <w:cols w:space="720"/>
        </w:sectPr>
      </w:pPr>
    </w:p>
    <w:p w14:paraId="4B377DCA" w14:textId="77777777" w:rsidR="006D7D1D" w:rsidRPr="00574AE4" w:rsidRDefault="006D7D1D" w:rsidP="006D7D1D">
      <w:pPr>
        <w:spacing w:before="52"/>
        <w:ind w:left="460"/>
        <w:rPr>
          <w:b/>
          <w:color w:val="4F81BC"/>
          <w:sz w:val="24"/>
        </w:rPr>
      </w:pPr>
      <w:r w:rsidRPr="00574AE4">
        <w:rPr>
          <w:b/>
          <w:color w:val="4F81BC"/>
          <w:sz w:val="24"/>
        </w:rPr>
        <w:lastRenderedPageBreak/>
        <w:t>SESP Attachment 1. Social and Environmental Risk Screening Checklist</w:t>
      </w:r>
    </w:p>
    <w:tbl>
      <w:tblPr>
        <w:tblW w:w="969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
        <w:gridCol w:w="8130"/>
        <w:gridCol w:w="1059"/>
      </w:tblGrid>
      <w:tr w:rsidR="006D7D1D" w:rsidRPr="00C50833" w14:paraId="772E58F4" w14:textId="77777777" w:rsidTr="00722157">
        <w:trPr>
          <w:trHeight w:val="268"/>
        </w:trPr>
        <w:tc>
          <w:tcPr>
            <w:tcW w:w="8636" w:type="dxa"/>
            <w:gridSpan w:val="2"/>
            <w:shd w:val="clear" w:color="auto" w:fill="8DB3E1"/>
          </w:tcPr>
          <w:p w14:paraId="2AE18800" w14:textId="77777777" w:rsidR="006D7D1D" w:rsidRPr="00C50833" w:rsidRDefault="006D7D1D" w:rsidP="00722157">
            <w:pPr>
              <w:pStyle w:val="TableParagraph"/>
              <w:spacing w:line="248" w:lineRule="exact"/>
              <w:ind w:left="107"/>
              <w:rPr>
                <w:rFonts w:asciiTheme="minorHAnsi" w:hAnsiTheme="minorHAnsi" w:cstheme="minorHAnsi"/>
                <w:b/>
                <w:sz w:val="18"/>
                <w:szCs w:val="18"/>
              </w:rPr>
            </w:pPr>
            <w:r w:rsidRPr="00C50833">
              <w:rPr>
                <w:rFonts w:asciiTheme="minorHAnsi" w:hAnsiTheme="minorHAnsi" w:cstheme="minorHAnsi"/>
                <w:b/>
                <w:sz w:val="18"/>
                <w:szCs w:val="18"/>
              </w:rPr>
              <w:t xml:space="preserve">Checklist Potential Social and Environmental </w:t>
            </w:r>
            <w:r w:rsidRPr="00C50833">
              <w:rPr>
                <w:rFonts w:asciiTheme="minorHAnsi" w:hAnsiTheme="minorHAnsi" w:cstheme="minorHAnsi"/>
                <w:b/>
                <w:sz w:val="18"/>
                <w:szCs w:val="18"/>
                <w:u w:val="single"/>
              </w:rPr>
              <w:t>Risks</w:t>
            </w:r>
          </w:p>
        </w:tc>
        <w:tc>
          <w:tcPr>
            <w:tcW w:w="1059" w:type="dxa"/>
            <w:shd w:val="clear" w:color="auto" w:fill="8DB3E1"/>
          </w:tcPr>
          <w:p w14:paraId="292B24C5" w14:textId="77777777" w:rsidR="006D7D1D" w:rsidRPr="00C50833" w:rsidRDefault="006D7D1D" w:rsidP="00722157">
            <w:pPr>
              <w:pStyle w:val="TableParagraph"/>
              <w:rPr>
                <w:rFonts w:asciiTheme="minorHAnsi" w:hAnsiTheme="minorHAnsi" w:cstheme="minorHAnsi"/>
                <w:sz w:val="18"/>
                <w:szCs w:val="18"/>
              </w:rPr>
            </w:pPr>
          </w:p>
        </w:tc>
      </w:tr>
      <w:tr w:rsidR="006D7D1D" w:rsidRPr="00C50833" w14:paraId="492CCF3D" w14:textId="77777777" w:rsidTr="00722157">
        <w:trPr>
          <w:trHeight w:val="878"/>
        </w:trPr>
        <w:tc>
          <w:tcPr>
            <w:tcW w:w="8636" w:type="dxa"/>
            <w:gridSpan w:val="2"/>
          </w:tcPr>
          <w:p w14:paraId="48177C1B" w14:textId="77777777" w:rsidR="006D7D1D" w:rsidRPr="00C50833" w:rsidRDefault="006D7D1D" w:rsidP="00722157">
            <w:pPr>
              <w:pStyle w:val="TableParagraph"/>
              <w:spacing w:before="1"/>
              <w:ind w:left="107" w:right="113"/>
              <w:rPr>
                <w:rFonts w:asciiTheme="minorHAnsi" w:hAnsiTheme="minorHAnsi" w:cstheme="minorHAnsi"/>
                <w:sz w:val="18"/>
                <w:szCs w:val="18"/>
              </w:rPr>
            </w:pPr>
            <w:r w:rsidRPr="00C50833">
              <w:rPr>
                <w:rFonts w:asciiTheme="minorHAnsi" w:hAnsiTheme="minorHAnsi" w:cstheme="minorHAnsi"/>
                <w:sz w:val="18"/>
                <w:szCs w:val="18"/>
                <w:u w:val="single"/>
              </w:rPr>
              <w:t>INSTRUCTIONS</w:t>
            </w:r>
            <w:r w:rsidRPr="00C50833">
              <w:rPr>
                <w:rFonts w:asciiTheme="minorHAnsi" w:hAnsiTheme="minorHAnsi" w:cstheme="minorHAnsi"/>
                <w:sz w:val="18"/>
                <w:szCs w:val="18"/>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8">
              <w:r w:rsidRPr="00C50833">
                <w:rPr>
                  <w:rFonts w:asciiTheme="minorHAnsi" w:hAnsiTheme="minorHAnsi" w:cstheme="minorHAnsi"/>
                  <w:color w:val="0000FF"/>
                  <w:sz w:val="18"/>
                  <w:szCs w:val="18"/>
                  <w:u w:val="single" w:color="0000FF"/>
                </w:rPr>
                <w:t>SES toolkit</w:t>
              </w:r>
            </w:hyperlink>
          </w:p>
          <w:p w14:paraId="4800EE33" w14:textId="77777777" w:rsidR="006D7D1D" w:rsidRPr="00C50833" w:rsidRDefault="006D7D1D" w:rsidP="00722157">
            <w:pPr>
              <w:pStyle w:val="TableParagraph"/>
              <w:spacing w:line="198" w:lineRule="exact"/>
              <w:ind w:left="107"/>
              <w:rPr>
                <w:rFonts w:asciiTheme="minorHAnsi" w:hAnsiTheme="minorHAnsi" w:cstheme="minorHAnsi"/>
                <w:sz w:val="18"/>
                <w:szCs w:val="18"/>
              </w:rPr>
            </w:pPr>
            <w:r w:rsidRPr="00C50833">
              <w:rPr>
                <w:rFonts w:asciiTheme="minorHAnsi" w:hAnsiTheme="minorHAnsi" w:cstheme="minorHAnsi"/>
                <w:sz w:val="18"/>
                <w:szCs w:val="18"/>
              </w:rPr>
              <w:t>for further guidance on addressing screening questions.</w:t>
            </w:r>
          </w:p>
        </w:tc>
        <w:tc>
          <w:tcPr>
            <w:tcW w:w="1059" w:type="dxa"/>
          </w:tcPr>
          <w:p w14:paraId="66BF04EC" w14:textId="77777777" w:rsidR="006D7D1D" w:rsidRPr="00C50833" w:rsidRDefault="006D7D1D" w:rsidP="00722157">
            <w:pPr>
              <w:pStyle w:val="TableParagraph"/>
              <w:rPr>
                <w:rFonts w:asciiTheme="minorHAnsi" w:hAnsiTheme="minorHAnsi" w:cstheme="minorHAnsi"/>
                <w:sz w:val="18"/>
                <w:szCs w:val="18"/>
              </w:rPr>
            </w:pPr>
          </w:p>
        </w:tc>
      </w:tr>
      <w:tr w:rsidR="006D7D1D" w:rsidRPr="00C50833" w14:paraId="2DC4FA5A" w14:textId="77777777" w:rsidTr="00722157">
        <w:trPr>
          <w:trHeight w:val="825"/>
        </w:trPr>
        <w:tc>
          <w:tcPr>
            <w:tcW w:w="8636" w:type="dxa"/>
            <w:gridSpan w:val="2"/>
            <w:shd w:val="clear" w:color="auto" w:fill="DBE4F0"/>
          </w:tcPr>
          <w:p w14:paraId="57173A84" w14:textId="77777777" w:rsidR="006D7D1D" w:rsidRPr="00C50833" w:rsidRDefault="006D7D1D" w:rsidP="00722157">
            <w:pPr>
              <w:pStyle w:val="TableParagraph"/>
              <w:spacing w:before="121"/>
              <w:ind w:left="107"/>
              <w:rPr>
                <w:rFonts w:asciiTheme="minorHAnsi" w:hAnsiTheme="minorHAnsi" w:cstheme="minorHAnsi"/>
                <w:b/>
                <w:sz w:val="18"/>
                <w:szCs w:val="18"/>
              </w:rPr>
            </w:pPr>
            <w:r w:rsidRPr="00C50833">
              <w:rPr>
                <w:rFonts w:asciiTheme="minorHAnsi" w:hAnsiTheme="minorHAnsi" w:cstheme="minorHAnsi"/>
                <w:b/>
                <w:sz w:val="18"/>
                <w:szCs w:val="18"/>
              </w:rPr>
              <w:t>Overarching Principle: Leave No One Behind</w:t>
            </w:r>
          </w:p>
          <w:p w14:paraId="312CAE40" w14:textId="77777777" w:rsidR="006D7D1D" w:rsidRPr="00C50833" w:rsidRDefault="006D7D1D" w:rsidP="00722157">
            <w:pPr>
              <w:pStyle w:val="TableParagraph"/>
              <w:spacing w:before="121"/>
              <w:ind w:left="107"/>
              <w:rPr>
                <w:rFonts w:asciiTheme="minorHAnsi" w:hAnsiTheme="minorHAnsi" w:cstheme="minorHAnsi"/>
                <w:b/>
                <w:sz w:val="18"/>
                <w:szCs w:val="18"/>
              </w:rPr>
            </w:pPr>
            <w:r w:rsidRPr="00C50833">
              <w:rPr>
                <w:rFonts w:asciiTheme="minorHAnsi" w:hAnsiTheme="minorHAnsi" w:cstheme="minorHAnsi"/>
                <w:b/>
                <w:sz w:val="18"/>
                <w:szCs w:val="18"/>
              </w:rPr>
              <w:t>Human Rights</w:t>
            </w:r>
          </w:p>
        </w:tc>
        <w:tc>
          <w:tcPr>
            <w:tcW w:w="1059" w:type="dxa"/>
            <w:shd w:val="clear" w:color="auto" w:fill="DBE4F0"/>
          </w:tcPr>
          <w:p w14:paraId="1A258DFE" w14:textId="77777777" w:rsidR="006D7D1D" w:rsidRPr="00C50833" w:rsidRDefault="006D7D1D" w:rsidP="00722157">
            <w:pPr>
              <w:pStyle w:val="TableParagraph"/>
              <w:ind w:left="122" w:right="92" w:firstLine="40"/>
              <w:rPr>
                <w:rFonts w:asciiTheme="minorHAnsi" w:hAnsiTheme="minorHAnsi" w:cstheme="minorHAnsi"/>
                <w:b/>
                <w:sz w:val="18"/>
                <w:szCs w:val="18"/>
              </w:rPr>
            </w:pPr>
            <w:r w:rsidRPr="00C50833">
              <w:rPr>
                <w:rFonts w:asciiTheme="minorHAnsi" w:hAnsiTheme="minorHAnsi" w:cstheme="minorHAnsi"/>
                <w:b/>
                <w:sz w:val="18"/>
                <w:szCs w:val="18"/>
              </w:rPr>
              <w:t>Answer (Yes/No)</w:t>
            </w:r>
          </w:p>
        </w:tc>
      </w:tr>
      <w:tr w:rsidR="006D7D1D" w:rsidRPr="00C50833" w14:paraId="63BFDB82" w14:textId="77777777" w:rsidTr="00722157">
        <w:trPr>
          <w:trHeight w:val="558"/>
        </w:trPr>
        <w:tc>
          <w:tcPr>
            <w:tcW w:w="506" w:type="dxa"/>
            <w:tcBorders>
              <w:right w:val="nil"/>
            </w:tcBorders>
          </w:tcPr>
          <w:p w14:paraId="78C5278F" w14:textId="77777777" w:rsidR="006D7D1D" w:rsidRPr="00C50833" w:rsidRDefault="006D7D1D" w:rsidP="00722157">
            <w:pPr>
              <w:pStyle w:val="TableParagraph"/>
              <w:spacing w:before="59"/>
              <w:ind w:left="107"/>
              <w:rPr>
                <w:rFonts w:asciiTheme="minorHAnsi" w:hAnsiTheme="minorHAnsi" w:cstheme="minorHAnsi"/>
                <w:sz w:val="18"/>
                <w:szCs w:val="18"/>
              </w:rPr>
            </w:pPr>
            <w:r w:rsidRPr="00C50833">
              <w:rPr>
                <w:rFonts w:asciiTheme="minorHAnsi" w:hAnsiTheme="minorHAnsi" w:cstheme="minorHAnsi"/>
                <w:sz w:val="18"/>
                <w:szCs w:val="18"/>
              </w:rPr>
              <w:t>P.1</w:t>
            </w:r>
          </w:p>
        </w:tc>
        <w:tc>
          <w:tcPr>
            <w:tcW w:w="8130" w:type="dxa"/>
            <w:tcBorders>
              <w:left w:val="nil"/>
            </w:tcBorders>
          </w:tcPr>
          <w:p w14:paraId="3E8B831F" w14:textId="77777777" w:rsidR="006D7D1D" w:rsidRPr="00C50833" w:rsidRDefault="006D7D1D" w:rsidP="00722157">
            <w:pPr>
              <w:pStyle w:val="TableParagraph"/>
              <w:spacing w:before="59"/>
              <w:ind w:left="173" w:right="228"/>
              <w:rPr>
                <w:rFonts w:asciiTheme="minorHAnsi" w:hAnsiTheme="minorHAnsi" w:cstheme="minorHAnsi"/>
                <w:sz w:val="18"/>
                <w:szCs w:val="18"/>
              </w:rPr>
            </w:pPr>
            <w:r w:rsidRPr="00C50833">
              <w:rPr>
                <w:rFonts w:asciiTheme="minorHAnsi" w:hAnsiTheme="minorHAnsi" w:cstheme="minorHAnsi"/>
                <w:sz w:val="18"/>
                <w:szCs w:val="18"/>
              </w:rPr>
              <w:t>Have local communities or individuals raised human rights concerns regarding the project (e.g. during the stakeholder engagement process, grievance processes, public statements)?</w:t>
            </w:r>
          </w:p>
        </w:tc>
        <w:tc>
          <w:tcPr>
            <w:tcW w:w="1059" w:type="dxa"/>
          </w:tcPr>
          <w:p w14:paraId="093224F1"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47B9428D" w14:textId="77777777" w:rsidTr="00722157">
        <w:trPr>
          <w:trHeight w:val="559"/>
        </w:trPr>
        <w:tc>
          <w:tcPr>
            <w:tcW w:w="506" w:type="dxa"/>
            <w:tcBorders>
              <w:right w:val="nil"/>
            </w:tcBorders>
          </w:tcPr>
          <w:p w14:paraId="5254FFA3" w14:textId="77777777" w:rsidR="006D7D1D" w:rsidRPr="00C50833" w:rsidRDefault="006D7D1D" w:rsidP="00722157">
            <w:pPr>
              <w:pStyle w:val="TableParagraph"/>
              <w:spacing w:before="62"/>
              <w:ind w:left="107"/>
              <w:rPr>
                <w:rFonts w:asciiTheme="minorHAnsi" w:hAnsiTheme="minorHAnsi" w:cstheme="minorHAnsi"/>
                <w:sz w:val="18"/>
                <w:szCs w:val="18"/>
              </w:rPr>
            </w:pPr>
            <w:r w:rsidRPr="00C50833">
              <w:rPr>
                <w:rFonts w:asciiTheme="minorHAnsi" w:hAnsiTheme="minorHAnsi" w:cstheme="minorHAnsi"/>
                <w:sz w:val="18"/>
                <w:szCs w:val="18"/>
              </w:rPr>
              <w:t>P.2</w:t>
            </w:r>
          </w:p>
        </w:tc>
        <w:tc>
          <w:tcPr>
            <w:tcW w:w="8130" w:type="dxa"/>
            <w:tcBorders>
              <w:left w:val="nil"/>
            </w:tcBorders>
          </w:tcPr>
          <w:p w14:paraId="21E00242" w14:textId="77777777" w:rsidR="006D7D1D" w:rsidRPr="00C50833" w:rsidRDefault="006D7D1D" w:rsidP="00722157">
            <w:pPr>
              <w:pStyle w:val="TableParagraph"/>
              <w:spacing w:before="62"/>
              <w:ind w:left="173" w:right="755"/>
              <w:rPr>
                <w:rFonts w:asciiTheme="minorHAnsi" w:hAnsiTheme="minorHAnsi" w:cstheme="minorHAnsi"/>
                <w:sz w:val="18"/>
                <w:szCs w:val="18"/>
              </w:rPr>
            </w:pPr>
            <w:r w:rsidRPr="00C50833">
              <w:rPr>
                <w:rFonts w:asciiTheme="minorHAnsi" w:hAnsiTheme="minorHAnsi" w:cstheme="minorHAnsi"/>
                <w:sz w:val="18"/>
                <w:szCs w:val="18"/>
              </w:rPr>
              <w:t>Is there a risk that duty-bearers (e.g. government agencies) do not have the capacity to meet their obligations in the project?</w:t>
            </w:r>
          </w:p>
        </w:tc>
        <w:tc>
          <w:tcPr>
            <w:tcW w:w="1059" w:type="dxa"/>
          </w:tcPr>
          <w:p w14:paraId="29C362FD"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7550B580" w14:textId="77777777" w:rsidTr="00722157">
        <w:trPr>
          <w:trHeight w:val="558"/>
        </w:trPr>
        <w:tc>
          <w:tcPr>
            <w:tcW w:w="506" w:type="dxa"/>
            <w:tcBorders>
              <w:right w:val="nil"/>
            </w:tcBorders>
          </w:tcPr>
          <w:p w14:paraId="293AEF5E" w14:textId="77777777" w:rsidR="006D7D1D" w:rsidRPr="00C50833" w:rsidRDefault="006D7D1D" w:rsidP="00722157">
            <w:pPr>
              <w:pStyle w:val="TableParagraph"/>
              <w:spacing w:before="61"/>
              <w:ind w:left="107"/>
              <w:rPr>
                <w:rFonts w:asciiTheme="minorHAnsi" w:hAnsiTheme="minorHAnsi" w:cstheme="minorHAnsi"/>
                <w:sz w:val="18"/>
                <w:szCs w:val="18"/>
              </w:rPr>
            </w:pPr>
            <w:r w:rsidRPr="00C50833">
              <w:rPr>
                <w:rFonts w:asciiTheme="minorHAnsi" w:hAnsiTheme="minorHAnsi" w:cstheme="minorHAnsi"/>
                <w:sz w:val="18"/>
                <w:szCs w:val="18"/>
              </w:rPr>
              <w:t>P.3</w:t>
            </w:r>
          </w:p>
        </w:tc>
        <w:tc>
          <w:tcPr>
            <w:tcW w:w="8130" w:type="dxa"/>
            <w:tcBorders>
              <w:left w:val="nil"/>
            </w:tcBorders>
          </w:tcPr>
          <w:p w14:paraId="54FDC250" w14:textId="77777777" w:rsidR="006D7D1D" w:rsidRPr="00C50833" w:rsidRDefault="006D7D1D" w:rsidP="00722157">
            <w:pPr>
              <w:pStyle w:val="TableParagraph"/>
              <w:spacing w:before="61"/>
              <w:ind w:left="173" w:right="228"/>
              <w:rPr>
                <w:rFonts w:asciiTheme="minorHAnsi" w:hAnsiTheme="minorHAnsi" w:cstheme="minorHAnsi"/>
                <w:sz w:val="18"/>
                <w:szCs w:val="18"/>
              </w:rPr>
            </w:pPr>
            <w:r w:rsidRPr="00C50833">
              <w:rPr>
                <w:rFonts w:asciiTheme="minorHAnsi" w:hAnsiTheme="minorHAnsi" w:cstheme="minorHAnsi"/>
                <w:sz w:val="18"/>
                <w:szCs w:val="18"/>
              </w:rPr>
              <w:t>Is there a risk that rights-holders (e.g. project-affected persons) do not have the capacity to claim their rights?</w:t>
            </w:r>
          </w:p>
        </w:tc>
        <w:tc>
          <w:tcPr>
            <w:tcW w:w="1059" w:type="dxa"/>
          </w:tcPr>
          <w:p w14:paraId="261456BF"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20DBCAF1" w14:textId="77777777" w:rsidTr="00722157">
        <w:trPr>
          <w:trHeight w:val="340"/>
        </w:trPr>
        <w:tc>
          <w:tcPr>
            <w:tcW w:w="8636" w:type="dxa"/>
            <w:gridSpan w:val="2"/>
          </w:tcPr>
          <w:p w14:paraId="344FE0B8" w14:textId="77777777" w:rsidR="006D7D1D" w:rsidRPr="00C50833" w:rsidRDefault="006D7D1D" w:rsidP="00722157">
            <w:pPr>
              <w:pStyle w:val="TableParagraph"/>
              <w:spacing w:before="63"/>
              <w:ind w:left="107"/>
              <w:rPr>
                <w:rFonts w:asciiTheme="minorHAnsi" w:hAnsiTheme="minorHAnsi" w:cstheme="minorHAnsi"/>
                <w:i/>
                <w:sz w:val="18"/>
                <w:szCs w:val="18"/>
              </w:rPr>
            </w:pPr>
            <w:r w:rsidRPr="00C50833">
              <w:rPr>
                <w:rFonts w:asciiTheme="minorHAnsi" w:hAnsiTheme="minorHAnsi" w:cstheme="minorHAnsi"/>
                <w:i/>
                <w:sz w:val="18"/>
                <w:szCs w:val="18"/>
              </w:rPr>
              <w:t>Would the project potentially involve or lead to:</w:t>
            </w:r>
          </w:p>
        </w:tc>
        <w:tc>
          <w:tcPr>
            <w:tcW w:w="1059" w:type="dxa"/>
          </w:tcPr>
          <w:p w14:paraId="776CB800" w14:textId="77777777" w:rsidR="006D7D1D" w:rsidRPr="00C50833" w:rsidRDefault="006D7D1D" w:rsidP="00722157">
            <w:pPr>
              <w:pStyle w:val="TableParagraph"/>
              <w:rPr>
                <w:rFonts w:asciiTheme="minorHAnsi" w:hAnsiTheme="minorHAnsi" w:cstheme="minorHAnsi"/>
                <w:sz w:val="18"/>
                <w:szCs w:val="18"/>
              </w:rPr>
            </w:pPr>
          </w:p>
        </w:tc>
      </w:tr>
      <w:tr w:rsidR="006D7D1D" w:rsidRPr="00C50833" w14:paraId="59B0753E" w14:textId="77777777" w:rsidTr="00722157">
        <w:trPr>
          <w:trHeight w:val="558"/>
        </w:trPr>
        <w:tc>
          <w:tcPr>
            <w:tcW w:w="506" w:type="dxa"/>
            <w:tcBorders>
              <w:right w:val="nil"/>
            </w:tcBorders>
          </w:tcPr>
          <w:p w14:paraId="2B054B9B" w14:textId="77777777" w:rsidR="006D7D1D" w:rsidRPr="00C50833" w:rsidRDefault="006D7D1D" w:rsidP="00722157">
            <w:pPr>
              <w:pStyle w:val="TableParagraph"/>
              <w:spacing w:before="61"/>
              <w:ind w:left="107"/>
              <w:rPr>
                <w:rFonts w:asciiTheme="minorHAnsi" w:hAnsiTheme="minorHAnsi" w:cstheme="minorHAnsi"/>
                <w:sz w:val="18"/>
                <w:szCs w:val="18"/>
              </w:rPr>
            </w:pPr>
            <w:r w:rsidRPr="00C50833">
              <w:rPr>
                <w:rFonts w:asciiTheme="minorHAnsi" w:hAnsiTheme="minorHAnsi" w:cstheme="minorHAnsi"/>
                <w:sz w:val="18"/>
                <w:szCs w:val="18"/>
              </w:rPr>
              <w:t>P.4</w:t>
            </w:r>
          </w:p>
        </w:tc>
        <w:tc>
          <w:tcPr>
            <w:tcW w:w="8130" w:type="dxa"/>
            <w:tcBorders>
              <w:left w:val="nil"/>
            </w:tcBorders>
          </w:tcPr>
          <w:p w14:paraId="05323ACD" w14:textId="77777777" w:rsidR="006D7D1D" w:rsidRPr="00C50833" w:rsidRDefault="006D7D1D" w:rsidP="00722157">
            <w:pPr>
              <w:pStyle w:val="TableParagraph"/>
              <w:spacing w:before="61"/>
              <w:ind w:left="173" w:right="228"/>
              <w:rPr>
                <w:rFonts w:asciiTheme="minorHAnsi" w:hAnsiTheme="minorHAnsi" w:cstheme="minorHAnsi"/>
                <w:sz w:val="18"/>
                <w:szCs w:val="18"/>
              </w:rPr>
            </w:pPr>
            <w:r w:rsidRPr="00C50833">
              <w:rPr>
                <w:rFonts w:asciiTheme="minorHAnsi" w:hAnsiTheme="minorHAnsi" w:cstheme="minorHAnsi"/>
                <w:sz w:val="18"/>
                <w:szCs w:val="18"/>
              </w:rPr>
              <w:t>adverse impacts on enjoyment of the human rights (civil, political, economic, social or cultural) of the affected population and particularly of marginalized groups?</w:t>
            </w:r>
          </w:p>
        </w:tc>
        <w:tc>
          <w:tcPr>
            <w:tcW w:w="1059" w:type="dxa"/>
          </w:tcPr>
          <w:p w14:paraId="73067481"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4AB214C2" w14:textId="77777777" w:rsidTr="00722157">
        <w:trPr>
          <w:trHeight w:val="561"/>
        </w:trPr>
        <w:tc>
          <w:tcPr>
            <w:tcW w:w="506" w:type="dxa"/>
            <w:tcBorders>
              <w:right w:val="nil"/>
            </w:tcBorders>
          </w:tcPr>
          <w:p w14:paraId="618EB971" w14:textId="77777777" w:rsidR="006D7D1D" w:rsidRPr="00C50833" w:rsidRDefault="006D7D1D" w:rsidP="00722157">
            <w:pPr>
              <w:pStyle w:val="TableParagraph"/>
              <w:spacing w:before="61"/>
              <w:ind w:left="107"/>
              <w:rPr>
                <w:rFonts w:asciiTheme="minorHAnsi" w:hAnsiTheme="minorHAnsi" w:cstheme="minorHAnsi"/>
                <w:sz w:val="18"/>
                <w:szCs w:val="18"/>
              </w:rPr>
            </w:pPr>
            <w:r w:rsidRPr="00C50833">
              <w:rPr>
                <w:rFonts w:asciiTheme="minorHAnsi" w:hAnsiTheme="minorHAnsi" w:cstheme="minorHAnsi"/>
                <w:sz w:val="18"/>
                <w:szCs w:val="18"/>
              </w:rPr>
              <w:t>P.5</w:t>
            </w:r>
          </w:p>
        </w:tc>
        <w:tc>
          <w:tcPr>
            <w:tcW w:w="8130" w:type="dxa"/>
            <w:tcBorders>
              <w:left w:val="nil"/>
            </w:tcBorders>
          </w:tcPr>
          <w:p w14:paraId="3B6D0FCC" w14:textId="77777777" w:rsidR="006D7D1D" w:rsidRPr="00C50833" w:rsidRDefault="006D7D1D" w:rsidP="00722157">
            <w:pPr>
              <w:pStyle w:val="TableParagraph"/>
              <w:spacing w:before="61"/>
              <w:ind w:left="173" w:right="549"/>
              <w:rPr>
                <w:rFonts w:asciiTheme="minorHAnsi" w:hAnsiTheme="minorHAnsi" w:cstheme="minorHAnsi"/>
                <w:sz w:val="18"/>
                <w:szCs w:val="18"/>
              </w:rPr>
            </w:pPr>
            <w:r w:rsidRPr="00C50833">
              <w:rPr>
                <w:rFonts w:asciiTheme="minorHAnsi" w:hAnsiTheme="minorHAnsi" w:cstheme="minorHAnsi"/>
                <w:sz w:val="18"/>
                <w:szCs w:val="18"/>
              </w:rPr>
              <w:t xml:space="preserve">inequitable or discriminatory impacts on affected populations, particularly people living in poverty or marginalized or excluded individuals or groups, including persons with disabilities? </w:t>
            </w:r>
            <w:r w:rsidRPr="00C50833">
              <w:rPr>
                <w:rFonts w:asciiTheme="minorHAnsi" w:hAnsiTheme="minorHAnsi" w:cstheme="minorHAnsi"/>
                <w:position w:val="5"/>
                <w:sz w:val="18"/>
                <w:szCs w:val="18"/>
              </w:rPr>
              <w:t>16</w:t>
            </w:r>
          </w:p>
        </w:tc>
        <w:tc>
          <w:tcPr>
            <w:tcW w:w="1059" w:type="dxa"/>
          </w:tcPr>
          <w:p w14:paraId="6203E697"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0794786E" w14:textId="77777777" w:rsidTr="00722157">
        <w:trPr>
          <w:trHeight w:val="558"/>
        </w:trPr>
        <w:tc>
          <w:tcPr>
            <w:tcW w:w="506" w:type="dxa"/>
            <w:tcBorders>
              <w:right w:val="nil"/>
            </w:tcBorders>
          </w:tcPr>
          <w:p w14:paraId="2CD33184" w14:textId="77777777" w:rsidR="006D7D1D" w:rsidRPr="00C50833" w:rsidRDefault="006D7D1D" w:rsidP="00722157">
            <w:pPr>
              <w:pStyle w:val="TableParagraph"/>
              <w:spacing w:before="59"/>
              <w:ind w:left="107"/>
              <w:rPr>
                <w:rFonts w:asciiTheme="minorHAnsi" w:hAnsiTheme="minorHAnsi" w:cstheme="minorHAnsi"/>
                <w:sz w:val="18"/>
                <w:szCs w:val="18"/>
              </w:rPr>
            </w:pPr>
            <w:r w:rsidRPr="00C50833">
              <w:rPr>
                <w:rFonts w:asciiTheme="minorHAnsi" w:hAnsiTheme="minorHAnsi" w:cstheme="minorHAnsi"/>
                <w:sz w:val="18"/>
                <w:szCs w:val="18"/>
              </w:rPr>
              <w:t>P.6</w:t>
            </w:r>
          </w:p>
        </w:tc>
        <w:tc>
          <w:tcPr>
            <w:tcW w:w="8130" w:type="dxa"/>
            <w:tcBorders>
              <w:left w:val="nil"/>
            </w:tcBorders>
          </w:tcPr>
          <w:p w14:paraId="3D1F6307" w14:textId="77777777" w:rsidR="006D7D1D" w:rsidRPr="00C50833" w:rsidRDefault="006D7D1D" w:rsidP="00722157">
            <w:pPr>
              <w:pStyle w:val="TableParagraph"/>
              <w:spacing w:before="59"/>
              <w:ind w:left="173" w:right="228"/>
              <w:rPr>
                <w:rFonts w:asciiTheme="minorHAnsi" w:hAnsiTheme="minorHAnsi" w:cstheme="minorHAnsi"/>
                <w:sz w:val="18"/>
                <w:szCs w:val="18"/>
              </w:rPr>
            </w:pPr>
            <w:r w:rsidRPr="00C50833">
              <w:rPr>
                <w:rFonts w:asciiTheme="minorHAnsi" w:hAnsiTheme="minorHAnsi" w:cstheme="minorHAnsi"/>
                <w:sz w:val="18"/>
                <w:szCs w:val="18"/>
              </w:rPr>
              <w:t>restrictions in availability, quality of and/or access to resources or basic services, in particular to marginalized individuals or groups, including persons with disabilities?</w:t>
            </w:r>
          </w:p>
        </w:tc>
        <w:tc>
          <w:tcPr>
            <w:tcW w:w="1059" w:type="dxa"/>
          </w:tcPr>
          <w:p w14:paraId="7826E7B8"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05A6F1D3" w14:textId="77777777" w:rsidTr="00722157">
        <w:trPr>
          <w:trHeight w:val="559"/>
        </w:trPr>
        <w:tc>
          <w:tcPr>
            <w:tcW w:w="506" w:type="dxa"/>
            <w:tcBorders>
              <w:right w:val="nil"/>
            </w:tcBorders>
          </w:tcPr>
          <w:p w14:paraId="65DCCDBB" w14:textId="77777777" w:rsidR="006D7D1D" w:rsidRPr="00C50833" w:rsidRDefault="006D7D1D" w:rsidP="00722157">
            <w:pPr>
              <w:pStyle w:val="TableParagraph"/>
              <w:spacing w:before="61"/>
              <w:ind w:left="107"/>
              <w:rPr>
                <w:rFonts w:asciiTheme="minorHAnsi" w:hAnsiTheme="minorHAnsi" w:cstheme="minorHAnsi"/>
                <w:sz w:val="18"/>
                <w:szCs w:val="18"/>
              </w:rPr>
            </w:pPr>
            <w:r w:rsidRPr="00C50833">
              <w:rPr>
                <w:rFonts w:asciiTheme="minorHAnsi" w:hAnsiTheme="minorHAnsi" w:cstheme="minorHAnsi"/>
                <w:sz w:val="18"/>
                <w:szCs w:val="18"/>
              </w:rPr>
              <w:t>P.7</w:t>
            </w:r>
          </w:p>
        </w:tc>
        <w:tc>
          <w:tcPr>
            <w:tcW w:w="8130" w:type="dxa"/>
            <w:tcBorders>
              <w:left w:val="nil"/>
            </w:tcBorders>
          </w:tcPr>
          <w:p w14:paraId="62CD5A7F" w14:textId="77777777" w:rsidR="006D7D1D" w:rsidRPr="00C50833" w:rsidRDefault="006D7D1D" w:rsidP="00722157">
            <w:pPr>
              <w:pStyle w:val="TableParagraph"/>
              <w:spacing w:before="61"/>
              <w:ind w:left="173" w:right="900"/>
              <w:rPr>
                <w:rFonts w:asciiTheme="minorHAnsi" w:hAnsiTheme="minorHAnsi" w:cstheme="minorHAnsi"/>
                <w:sz w:val="18"/>
                <w:szCs w:val="18"/>
              </w:rPr>
            </w:pPr>
            <w:r w:rsidRPr="00C50833">
              <w:rPr>
                <w:rFonts w:asciiTheme="minorHAnsi" w:hAnsiTheme="minorHAnsi" w:cstheme="minorHAnsi"/>
                <w:sz w:val="18"/>
                <w:szCs w:val="18"/>
              </w:rPr>
              <w:t>exacerbation of conflicts among and/or the risk of violence to project-affected communities and individuals?</w:t>
            </w:r>
          </w:p>
        </w:tc>
        <w:tc>
          <w:tcPr>
            <w:tcW w:w="1059" w:type="dxa"/>
          </w:tcPr>
          <w:p w14:paraId="7B1592A0"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406C8F4F" w14:textId="77777777" w:rsidTr="00722157">
        <w:trPr>
          <w:trHeight w:val="460"/>
        </w:trPr>
        <w:tc>
          <w:tcPr>
            <w:tcW w:w="8636" w:type="dxa"/>
            <w:gridSpan w:val="2"/>
            <w:shd w:val="clear" w:color="auto" w:fill="DBE4F0"/>
          </w:tcPr>
          <w:p w14:paraId="7097DC21" w14:textId="77777777" w:rsidR="006D7D1D" w:rsidRPr="00C50833" w:rsidRDefault="006D7D1D" w:rsidP="00722157">
            <w:pPr>
              <w:pStyle w:val="TableParagraph"/>
              <w:spacing w:before="121"/>
              <w:ind w:left="107"/>
              <w:rPr>
                <w:rFonts w:asciiTheme="minorHAnsi" w:hAnsiTheme="minorHAnsi" w:cstheme="minorHAnsi"/>
                <w:b/>
                <w:sz w:val="18"/>
                <w:szCs w:val="18"/>
              </w:rPr>
            </w:pPr>
            <w:r w:rsidRPr="00C50833">
              <w:rPr>
                <w:rFonts w:asciiTheme="minorHAnsi" w:hAnsiTheme="minorHAnsi" w:cstheme="minorHAnsi"/>
                <w:b/>
                <w:sz w:val="18"/>
                <w:szCs w:val="18"/>
              </w:rPr>
              <w:t>Gender Equality and Women’s Empowerment</w:t>
            </w:r>
          </w:p>
        </w:tc>
        <w:tc>
          <w:tcPr>
            <w:tcW w:w="1059" w:type="dxa"/>
            <w:shd w:val="clear" w:color="auto" w:fill="DBE4F0"/>
          </w:tcPr>
          <w:p w14:paraId="0CE4CBD6" w14:textId="77777777" w:rsidR="006D7D1D" w:rsidRPr="00C50833" w:rsidRDefault="006D7D1D" w:rsidP="00722157">
            <w:pPr>
              <w:pStyle w:val="TableParagraph"/>
              <w:rPr>
                <w:rFonts w:asciiTheme="minorHAnsi" w:hAnsiTheme="minorHAnsi" w:cstheme="minorHAnsi"/>
                <w:sz w:val="18"/>
                <w:szCs w:val="18"/>
              </w:rPr>
            </w:pPr>
          </w:p>
        </w:tc>
      </w:tr>
      <w:tr w:rsidR="006D7D1D" w:rsidRPr="00C50833" w14:paraId="1A1B4B08" w14:textId="77777777" w:rsidTr="00722157">
        <w:trPr>
          <w:trHeight w:val="558"/>
        </w:trPr>
        <w:tc>
          <w:tcPr>
            <w:tcW w:w="506" w:type="dxa"/>
            <w:tcBorders>
              <w:right w:val="nil"/>
            </w:tcBorders>
          </w:tcPr>
          <w:p w14:paraId="1FC296E1" w14:textId="77777777" w:rsidR="006D7D1D" w:rsidRPr="00C50833" w:rsidRDefault="006D7D1D" w:rsidP="00722157">
            <w:pPr>
              <w:pStyle w:val="TableParagraph"/>
              <w:spacing w:before="61"/>
              <w:ind w:left="107"/>
              <w:rPr>
                <w:rFonts w:asciiTheme="minorHAnsi" w:hAnsiTheme="minorHAnsi" w:cstheme="minorHAnsi"/>
                <w:sz w:val="18"/>
                <w:szCs w:val="18"/>
              </w:rPr>
            </w:pPr>
            <w:r w:rsidRPr="00C50833">
              <w:rPr>
                <w:rFonts w:asciiTheme="minorHAnsi" w:hAnsiTheme="minorHAnsi" w:cstheme="minorHAnsi"/>
                <w:sz w:val="18"/>
                <w:szCs w:val="18"/>
              </w:rPr>
              <w:t>P.8</w:t>
            </w:r>
          </w:p>
        </w:tc>
        <w:tc>
          <w:tcPr>
            <w:tcW w:w="8130" w:type="dxa"/>
            <w:tcBorders>
              <w:left w:val="nil"/>
            </w:tcBorders>
          </w:tcPr>
          <w:p w14:paraId="0722ECAA" w14:textId="77777777" w:rsidR="006D7D1D" w:rsidRPr="00C50833" w:rsidRDefault="006D7D1D" w:rsidP="00722157">
            <w:pPr>
              <w:pStyle w:val="TableParagraph"/>
              <w:spacing w:before="61"/>
              <w:ind w:left="173" w:right="544"/>
              <w:rPr>
                <w:rFonts w:asciiTheme="minorHAnsi" w:hAnsiTheme="minorHAnsi" w:cstheme="minorHAnsi"/>
                <w:sz w:val="18"/>
                <w:szCs w:val="18"/>
              </w:rPr>
            </w:pPr>
            <w:r w:rsidRPr="00C50833">
              <w:rPr>
                <w:rFonts w:asciiTheme="minorHAnsi" w:hAnsiTheme="minorHAnsi" w:cstheme="minorHAnsi"/>
                <w:sz w:val="18"/>
                <w:szCs w:val="18"/>
              </w:rPr>
              <w:t>Have women’s groups/leaders raised gender equality concerns regarding the project, (e.g. during the stakeholder engagement process, grievance processes, public statements)?</w:t>
            </w:r>
          </w:p>
        </w:tc>
        <w:tc>
          <w:tcPr>
            <w:tcW w:w="1059" w:type="dxa"/>
          </w:tcPr>
          <w:p w14:paraId="61DDEEB4"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18B4469F" w14:textId="77777777" w:rsidTr="00722157">
        <w:trPr>
          <w:trHeight w:val="340"/>
        </w:trPr>
        <w:tc>
          <w:tcPr>
            <w:tcW w:w="8636" w:type="dxa"/>
            <w:gridSpan w:val="2"/>
          </w:tcPr>
          <w:p w14:paraId="241A2B01" w14:textId="77777777" w:rsidR="006D7D1D" w:rsidRPr="00C50833" w:rsidRDefault="006D7D1D" w:rsidP="00722157">
            <w:pPr>
              <w:pStyle w:val="TableParagraph"/>
              <w:spacing w:before="61"/>
              <w:ind w:left="107"/>
              <w:rPr>
                <w:rFonts w:asciiTheme="minorHAnsi" w:hAnsiTheme="minorHAnsi" w:cstheme="minorHAnsi"/>
                <w:i/>
                <w:sz w:val="18"/>
                <w:szCs w:val="18"/>
              </w:rPr>
            </w:pPr>
            <w:r w:rsidRPr="00C50833">
              <w:rPr>
                <w:rFonts w:asciiTheme="minorHAnsi" w:hAnsiTheme="minorHAnsi" w:cstheme="minorHAnsi"/>
                <w:i/>
                <w:sz w:val="18"/>
                <w:szCs w:val="18"/>
              </w:rPr>
              <w:t>Would the project potentially involve or lead to:</w:t>
            </w:r>
          </w:p>
        </w:tc>
        <w:tc>
          <w:tcPr>
            <w:tcW w:w="1059" w:type="dxa"/>
          </w:tcPr>
          <w:p w14:paraId="1AF08894" w14:textId="77777777" w:rsidR="006D7D1D" w:rsidRPr="00C50833" w:rsidRDefault="006D7D1D" w:rsidP="00722157">
            <w:pPr>
              <w:pStyle w:val="TableParagraph"/>
              <w:rPr>
                <w:rFonts w:asciiTheme="minorHAnsi" w:hAnsiTheme="minorHAnsi" w:cstheme="minorHAnsi"/>
                <w:sz w:val="18"/>
                <w:szCs w:val="18"/>
              </w:rPr>
            </w:pPr>
          </w:p>
        </w:tc>
      </w:tr>
      <w:tr w:rsidR="006D7D1D" w:rsidRPr="00C50833" w14:paraId="03BE9A67" w14:textId="77777777" w:rsidTr="00722157">
        <w:trPr>
          <w:trHeight w:val="340"/>
        </w:trPr>
        <w:tc>
          <w:tcPr>
            <w:tcW w:w="506" w:type="dxa"/>
            <w:tcBorders>
              <w:right w:val="nil"/>
            </w:tcBorders>
          </w:tcPr>
          <w:p w14:paraId="570605B8" w14:textId="77777777" w:rsidR="006D7D1D" w:rsidRPr="00C50833" w:rsidRDefault="006D7D1D" w:rsidP="00722157">
            <w:pPr>
              <w:pStyle w:val="TableParagraph"/>
              <w:spacing w:before="61"/>
              <w:ind w:left="107"/>
              <w:rPr>
                <w:rFonts w:asciiTheme="minorHAnsi" w:hAnsiTheme="minorHAnsi" w:cstheme="minorHAnsi"/>
                <w:sz w:val="18"/>
                <w:szCs w:val="18"/>
              </w:rPr>
            </w:pPr>
            <w:r w:rsidRPr="00C50833">
              <w:rPr>
                <w:rFonts w:asciiTheme="minorHAnsi" w:hAnsiTheme="minorHAnsi" w:cstheme="minorHAnsi"/>
                <w:sz w:val="18"/>
                <w:szCs w:val="18"/>
              </w:rPr>
              <w:t>P.9</w:t>
            </w:r>
          </w:p>
        </w:tc>
        <w:tc>
          <w:tcPr>
            <w:tcW w:w="8130" w:type="dxa"/>
            <w:tcBorders>
              <w:left w:val="nil"/>
            </w:tcBorders>
          </w:tcPr>
          <w:p w14:paraId="1D165A62" w14:textId="77777777" w:rsidR="006D7D1D" w:rsidRPr="00C50833" w:rsidRDefault="006D7D1D" w:rsidP="00722157">
            <w:pPr>
              <w:pStyle w:val="TableParagraph"/>
              <w:spacing w:before="61"/>
              <w:ind w:left="173"/>
              <w:rPr>
                <w:rFonts w:asciiTheme="minorHAnsi" w:hAnsiTheme="minorHAnsi" w:cstheme="minorHAnsi"/>
                <w:sz w:val="18"/>
                <w:szCs w:val="18"/>
              </w:rPr>
            </w:pPr>
            <w:r w:rsidRPr="00C50833">
              <w:rPr>
                <w:rFonts w:asciiTheme="minorHAnsi" w:hAnsiTheme="minorHAnsi" w:cstheme="minorHAnsi"/>
                <w:sz w:val="18"/>
                <w:szCs w:val="18"/>
              </w:rPr>
              <w:t>adverse impacts on gender equality and/or the situation of women and girls?</w:t>
            </w:r>
          </w:p>
        </w:tc>
        <w:tc>
          <w:tcPr>
            <w:tcW w:w="1059" w:type="dxa"/>
          </w:tcPr>
          <w:p w14:paraId="7D9622B6"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4D2FAD2F" w14:textId="77777777" w:rsidTr="00722157">
        <w:trPr>
          <w:trHeight w:val="558"/>
        </w:trPr>
        <w:tc>
          <w:tcPr>
            <w:tcW w:w="8636" w:type="dxa"/>
            <w:gridSpan w:val="2"/>
          </w:tcPr>
          <w:p w14:paraId="423625AE" w14:textId="77777777" w:rsidR="006D7D1D" w:rsidRPr="00C50833" w:rsidRDefault="006D7D1D" w:rsidP="00722157">
            <w:pPr>
              <w:pStyle w:val="TableParagraph"/>
              <w:tabs>
                <w:tab w:val="left" w:pos="674"/>
              </w:tabs>
              <w:spacing w:before="59"/>
              <w:ind w:left="674" w:right="282" w:hanging="567"/>
              <w:rPr>
                <w:rFonts w:asciiTheme="minorHAnsi" w:hAnsiTheme="minorHAnsi" w:cstheme="minorHAnsi"/>
                <w:sz w:val="18"/>
                <w:szCs w:val="18"/>
              </w:rPr>
            </w:pPr>
            <w:r w:rsidRPr="00C50833">
              <w:rPr>
                <w:rFonts w:asciiTheme="minorHAnsi" w:hAnsiTheme="minorHAnsi" w:cstheme="minorHAnsi"/>
                <w:sz w:val="18"/>
                <w:szCs w:val="18"/>
              </w:rPr>
              <w:t>P.10</w:t>
            </w:r>
            <w:r w:rsidRPr="00C50833">
              <w:rPr>
                <w:rFonts w:asciiTheme="minorHAnsi" w:hAnsiTheme="minorHAnsi" w:cstheme="minorHAnsi"/>
                <w:sz w:val="18"/>
                <w:szCs w:val="18"/>
              </w:rPr>
              <w:tab/>
              <w:t>reproducing discriminations against women based on gender, especially regarding participation</w:t>
            </w:r>
            <w:r w:rsidRPr="00C50833">
              <w:rPr>
                <w:rFonts w:asciiTheme="minorHAnsi" w:hAnsiTheme="minorHAnsi" w:cstheme="minorHAnsi"/>
                <w:spacing w:val="-30"/>
                <w:sz w:val="18"/>
                <w:szCs w:val="18"/>
              </w:rPr>
              <w:t xml:space="preserve"> </w:t>
            </w:r>
            <w:r w:rsidRPr="00C50833">
              <w:rPr>
                <w:rFonts w:asciiTheme="minorHAnsi" w:hAnsiTheme="minorHAnsi" w:cstheme="minorHAnsi"/>
                <w:sz w:val="18"/>
                <w:szCs w:val="18"/>
              </w:rPr>
              <w:t>in design and implementation or access to opportunities and</w:t>
            </w:r>
            <w:r w:rsidRPr="00C50833">
              <w:rPr>
                <w:rFonts w:asciiTheme="minorHAnsi" w:hAnsiTheme="minorHAnsi" w:cstheme="minorHAnsi"/>
                <w:spacing w:val="-7"/>
                <w:sz w:val="18"/>
                <w:szCs w:val="18"/>
              </w:rPr>
              <w:t xml:space="preserve"> </w:t>
            </w:r>
            <w:r w:rsidRPr="00C50833">
              <w:rPr>
                <w:rFonts w:asciiTheme="minorHAnsi" w:hAnsiTheme="minorHAnsi" w:cstheme="minorHAnsi"/>
                <w:sz w:val="18"/>
                <w:szCs w:val="18"/>
              </w:rPr>
              <w:t>benefits?</w:t>
            </w:r>
          </w:p>
        </w:tc>
        <w:tc>
          <w:tcPr>
            <w:tcW w:w="1059" w:type="dxa"/>
          </w:tcPr>
          <w:p w14:paraId="325049E5"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4609DDF7" w14:textId="77777777" w:rsidTr="00722157">
        <w:trPr>
          <w:trHeight w:val="1058"/>
        </w:trPr>
        <w:tc>
          <w:tcPr>
            <w:tcW w:w="8636" w:type="dxa"/>
            <w:gridSpan w:val="2"/>
          </w:tcPr>
          <w:p w14:paraId="3913B97E"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P.11</w:t>
            </w:r>
            <w:r w:rsidRPr="00C50833">
              <w:rPr>
                <w:rFonts w:asciiTheme="minorHAnsi" w:hAnsiTheme="minorHAnsi" w:cstheme="minorHAnsi"/>
                <w:sz w:val="18"/>
                <w:szCs w:val="18"/>
              </w:rPr>
              <w:tab/>
              <w:t>limitations on women’s ability to use, develop and protect natural resources, taking into account</w:t>
            </w:r>
            <w:r w:rsidRPr="00C50833">
              <w:rPr>
                <w:rFonts w:asciiTheme="minorHAnsi" w:hAnsiTheme="minorHAnsi" w:cstheme="minorHAnsi"/>
                <w:spacing w:val="-25"/>
                <w:sz w:val="18"/>
                <w:szCs w:val="18"/>
              </w:rPr>
              <w:t xml:space="preserve"> </w:t>
            </w:r>
            <w:r w:rsidRPr="00C50833">
              <w:rPr>
                <w:rFonts w:asciiTheme="minorHAnsi" w:hAnsiTheme="minorHAnsi" w:cstheme="minorHAnsi"/>
                <w:sz w:val="18"/>
                <w:szCs w:val="18"/>
              </w:rPr>
              <w:t>different</w:t>
            </w:r>
          </w:p>
          <w:p w14:paraId="44BFF34F" w14:textId="77777777" w:rsidR="006D7D1D" w:rsidRPr="00C50833" w:rsidRDefault="006D7D1D" w:rsidP="00722157">
            <w:pPr>
              <w:pStyle w:val="TableParagraph"/>
              <w:spacing w:before="1"/>
              <w:ind w:left="674"/>
              <w:rPr>
                <w:rFonts w:asciiTheme="minorHAnsi" w:hAnsiTheme="minorHAnsi" w:cstheme="minorHAnsi"/>
                <w:sz w:val="18"/>
                <w:szCs w:val="18"/>
              </w:rPr>
            </w:pPr>
            <w:r w:rsidRPr="00C50833">
              <w:rPr>
                <w:rFonts w:asciiTheme="minorHAnsi" w:hAnsiTheme="minorHAnsi" w:cstheme="minorHAnsi"/>
                <w:sz w:val="18"/>
                <w:szCs w:val="18"/>
              </w:rPr>
              <w:t>roles and positions of women and men in accessing environmental goods and services?</w:t>
            </w:r>
          </w:p>
          <w:p w14:paraId="12E6040E" w14:textId="77777777" w:rsidR="006D7D1D" w:rsidRPr="00C50833" w:rsidRDefault="006D7D1D" w:rsidP="00722157">
            <w:pPr>
              <w:pStyle w:val="TableParagraph"/>
              <w:spacing w:before="59"/>
              <w:ind w:left="674" w:right="301"/>
              <w:rPr>
                <w:rFonts w:asciiTheme="minorHAnsi" w:hAnsiTheme="minorHAnsi" w:cstheme="minorHAnsi"/>
                <w:i/>
                <w:sz w:val="18"/>
                <w:szCs w:val="18"/>
              </w:rPr>
            </w:pPr>
            <w:r w:rsidRPr="00C50833">
              <w:rPr>
                <w:rFonts w:asciiTheme="minorHAnsi" w:hAnsiTheme="minorHAnsi" w:cstheme="minorHAnsi"/>
                <w:i/>
                <w:sz w:val="18"/>
                <w:szCs w:val="18"/>
              </w:rPr>
              <w:t>For example, activities that could lead to natural resources degradation or depletion in communities who depend on these resources for their livelihoods and well being</w:t>
            </w:r>
          </w:p>
        </w:tc>
        <w:tc>
          <w:tcPr>
            <w:tcW w:w="1059" w:type="dxa"/>
          </w:tcPr>
          <w:p w14:paraId="1D364536"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3AA3AE84" w14:textId="77777777" w:rsidTr="00722157">
        <w:trPr>
          <w:trHeight w:val="839"/>
        </w:trPr>
        <w:tc>
          <w:tcPr>
            <w:tcW w:w="8636" w:type="dxa"/>
            <w:gridSpan w:val="2"/>
          </w:tcPr>
          <w:p w14:paraId="03953329"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P.12</w:t>
            </w:r>
            <w:r w:rsidRPr="00C50833">
              <w:rPr>
                <w:rFonts w:asciiTheme="minorHAnsi" w:hAnsiTheme="minorHAnsi" w:cstheme="minorHAnsi"/>
                <w:sz w:val="18"/>
                <w:szCs w:val="18"/>
              </w:rPr>
              <w:tab/>
              <w:t>exacerbation of risks of gender-based</w:t>
            </w:r>
            <w:r w:rsidRPr="00C50833">
              <w:rPr>
                <w:rFonts w:asciiTheme="minorHAnsi" w:hAnsiTheme="minorHAnsi" w:cstheme="minorHAnsi"/>
                <w:spacing w:val="-7"/>
                <w:sz w:val="18"/>
                <w:szCs w:val="18"/>
              </w:rPr>
              <w:t xml:space="preserve"> </w:t>
            </w:r>
            <w:r w:rsidRPr="00C50833">
              <w:rPr>
                <w:rFonts w:asciiTheme="minorHAnsi" w:hAnsiTheme="minorHAnsi" w:cstheme="minorHAnsi"/>
                <w:sz w:val="18"/>
                <w:szCs w:val="18"/>
              </w:rPr>
              <w:t>violence?</w:t>
            </w:r>
          </w:p>
          <w:p w14:paraId="0DD86AFD" w14:textId="77777777" w:rsidR="006D7D1D" w:rsidRPr="00C50833" w:rsidRDefault="006D7D1D" w:rsidP="00722157">
            <w:pPr>
              <w:pStyle w:val="TableParagraph"/>
              <w:spacing w:before="61"/>
              <w:ind w:left="674" w:right="313"/>
              <w:rPr>
                <w:rFonts w:asciiTheme="minorHAnsi" w:hAnsiTheme="minorHAnsi" w:cstheme="minorHAnsi"/>
                <w:sz w:val="18"/>
                <w:szCs w:val="18"/>
              </w:rPr>
            </w:pPr>
            <w:r w:rsidRPr="00C50833">
              <w:rPr>
                <w:rFonts w:asciiTheme="minorHAnsi" w:hAnsiTheme="minorHAnsi" w:cstheme="minorHAnsi"/>
                <w:i/>
                <w:sz w:val="18"/>
                <w:szCs w:val="18"/>
              </w:rPr>
              <w:t>For example, through the influx of workers to a community, changes in community and household power dynamics, increased exposure to unsafe public places and/or transport, etc</w:t>
            </w:r>
            <w:r w:rsidRPr="00C50833">
              <w:rPr>
                <w:rFonts w:asciiTheme="minorHAnsi" w:hAnsiTheme="minorHAnsi" w:cstheme="minorHAnsi"/>
                <w:sz w:val="18"/>
                <w:szCs w:val="18"/>
              </w:rPr>
              <w:t>.</w:t>
            </w:r>
          </w:p>
        </w:tc>
        <w:tc>
          <w:tcPr>
            <w:tcW w:w="1059" w:type="dxa"/>
          </w:tcPr>
          <w:p w14:paraId="428D1D23"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bl>
    <w:p w14:paraId="346ADFE3" w14:textId="77777777" w:rsidR="006D7D1D" w:rsidRDefault="006D7D1D" w:rsidP="006D7D1D">
      <w:pPr>
        <w:pStyle w:val="BodyText"/>
        <w:spacing w:before="1"/>
        <w:rPr>
          <w:b/>
          <w:sz w:val="23"/>
        </w:rPr>
      </w:pPr>
    </w:p>
    <w:p w14:paraId="031BCA74" w14:textId="4D9AFFAD" w:rsidR="006D7D1D" w:rsidRPr="00B53434" w:rsidRDefault="006D7D1D" w:rsidP="006D7D1D">
      <w:pPr>
        <w:spacing w:before="63"/>
        <w:ind w:left="100" w:right="286"/>
        <w:jc w:val="both"/>
        <w:rPr>
          <w:sz w:val="16"/>
          <w:szCs w:val="20"/>
        </w:rPr>
        <w:sectPr w:rsidR="006D7D1D" w:rsidRPr="00B53434" w:rsidSect="006D7D1D">
          <w:footerReference w:type="default" r:id="rId9"/>
          <w:pgSz w:w="12240" w:h="15840"/>
          <w:pgMar w:top="1500" w:right="1200" w:bottom="820" w:left="1340" w:header="0" w:footer="64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6D7D1D" w:rsidRPr="00C50833" w14:paraId="1B1C1B49" w14:textId="77777777" w:rsidTr="00722157">
        <w:trPr>
          <w:trHeight w:val="679"/>
        </w:trPr>
        <w:tc>
          <w:tcPr>
            <w:tcW w:w="8637" w:type="dxa"/>
            <w:shd w:val="clear" w:color="auto" w:fill="DBE4F0"/>
          </w:tcPr>
          <w:p w14:paraId="5C328673" w14:textId="77777777" w:rsidR="006D7D1D" w:rsidRPr="00C50833" w:rsidRDefault="006D7D1D" w:rsidP="00722157">
            <w:pPr>
              <w:pStyle w:val="TableParagraph"/>
              <w:spacing w:before="121"/>
              <w:ind w:left="107" w:right="195"/>
              <w:rPr>
                <w:rFonts w:asciiTheme="minorHAnsi" w:hAnsiTheme="minorHAnsi" w:cstheme="minorHAnsi"/>
                <w:sz w:val="18"/>
                <w:szCs w:val="18"/>
              </w:rPr>
            </w:pPr>
            <w:r w:rsidRPr="00C50833">
              <w:rPr>
                <w:rFonts w:asciiTheme="minorHAnsi" w:hAnsiTheme="minorHAnsi" w:cstheme="minorHAnsi"/>
                <w:b/>
                <w:sz w:val="18"/>
                <w:szCs w:val="18"/>
              </w:rPr>
              <w:lastRenderedPageBreak/>
              <w:t xml:space="preserve">Sustainability and Resilience: </w:t>
            </w:r>
            <w:r w:rsidRPr="00C50833">
              <w:rPr>
                <w:rFonts w:asciiTheme="minorHAnsi" w:hAnsiTheme="minorHAnsi" w:cstheme="minorHAnsi"/>
                <w:sz w:val="18"/>
                <w:szCs w:val="18"/>
              </w:rPr>
              <w:t>Screening questions regarding risks associated with sustainability and resilience are encompassed by the Standard-specific questions below</w:t>
            </w:r>
          </w:p>
        </w:tc>
        <w:tc>
          <w:tcPr>
            <w:tcW w:w="833" w:type="dxa"/>
            <w:shd w:val="clear" w:color="auto" w:fill="DBE4F0"/>
          </w:tcPr>
          <w:p w14:paraId="195CE078" w14:textId="77777777" w:rsidR="006D7D1D" w:rsidRPr="00C50833" w:rsidRDefault="006D7D1D" w:rsidP="00722157">
            <w:pPr>
              <w:pStyle w:val="TableParagraph"/>
              <w:rPr>
                <w:rFonts w:asciiTheme="minorHAnsi" w:hAnsiTheme="minorHAnsi" w:cstheme="minorHAnsi"/>
                <w:sz w:val="18"/>
                <w:szCs w:val="18"/>
              </w:rPr>
            </w:pPr>
          </w:p>
        </w:tc>
      </w:tr>
      <w:tr w:rsidR="006D7D1D" w:rsidRPr="00C50833" w14:paraId="26ECA801" w14:textId="77777777" w:rsidTr="00722157">
        <w:trPr>
          <w:trHeight w:val="460"/>
        </w:trPr>
        <w:tc>
          <w:tcPr>
            <w:tcW w:w="8637" w:type="dxa"/>
            <w:shd w:val="clear" w:color="auto" w:fill="DBE4F0"/>
          </w:tcPr>
          <w:p w14:paraId="204F8222" w14:textId="77777777" w:rsidR="006D7D1D" w:rsidRPr="00C50833" w:rsidRDefault="006D7D1D" w:rsidP="00722157">
            <w:pPr>
              <w:pStyle w:val="TableParagraph"/>
              <w:spacing w:before="121"/>
              <w:ind w:left="107"/>
              <w:rPr>
                <w:rFonts w:asciiTheme="minorHAnsi" w:hAnsiTheme="minorHAnsi" w:cstheme="minorHAnsi"/>
                <w:b/>
                <w:sz w:val="18"/>
                <w:szCs w:val="18"/>
              </w:rPr>
            </w:pPr>
            <w:r w:rsidRPr="00C50833">
              <w:rPr>
                <w:rFonts w:asciiTheme="minorHAnsi" w:hAnsiTheme="minorHAnsi" w:cstheme="minorHAnsi"/>
                <w:b/>
                <w:sz w:val="18"/>
                <w:szCs w:val="18"/>
              </w:rPr>
              <w:t>Accountability</w:t>
            </w:r>
          </w:p>
        </w:tc>
        <w:tc>
          <w:tcPr>
            <w:tcW w:w="833" w:type="dxa"/>
            <w:shd w:val="clear" w:color="auto" w:fill="DBE4F0"/>
          </w:tcPr>
          <w:p w14:paraId="25401830" w14:textId="77777777" w:rsidR="006D7D1D" w:rsidRPr="00C50833" w:rsidRDefault="006D7D1D" w:rsidP="00722157">
            <w:pPr>
              <w:pStyle w:val="TableParagraph"/>
              <w:rPr>
                <w:rFonts w:asciiTheme="minorHAnsi" w:hAnsiTheme="minorHAnsi" w:cstheme="minorHAnsi"/>
                <w:sz w:val="18"/>
                <w:szCs w:val="18"/>
              </w:rPr>
            </w:pPr>
          </w:p>
        </w:tc>
      </w:tr>
      <w:tr w:rsidR="006D7D1D" w:rsidRPr="00C50833" w14:paraId="285F7A2F" w14:textId="77777777" w:rsidTr="00722157">
        <w:trPr>
          <w:trHeight w:val="340"/>
        </w:trPr>
        <w:tc>
          <w:tcPr>
            <w:tcW w:w="8637" w:type="dxa"/>
          </w:tcPr>
          <w:p w14:paraId="5FF5FB8A" w14:textId="77777777" w:rsidR="006D7D1D" w:rsidRPr="00C50833" w:rsidRDefault="006D7D1D" w:rsidP="00722157">
            <w:pPr>
              <w:pStyle w:val="TableParagraph"/>
              <w:spacing w:before="61"/>
              <w:ind w:left="107"/>
              <w:rPr>
                <w:rFonts w:asciiTheme="minorHAnsi" w:hAnsiTheme="minorHAnsi" w:cstheme="minorHAnsi"/>
                <w:i/>
                <w:sz w:val="18"/>
                <w:szCs w:val="18"/>
              </w:rPr>
            </w:pPr>
            <w:r w:rsidRPr="00C50833">
              <w:rPr>
                <w:rFonts w:asciiTheme="minorHAnsi" w:hAnsiTheme="minorHAnsi" w:cstheme="minorHAnsi"/>
                <w:i/>
                <w:sz w:val="18"/>
                <w:szCs w:val="18"/>
              </w:rPr>
              <w:t>Would the project potentially involve or lead to:</w:t>
            </w:r>
          </w:p>
        </w:tc>
        <w:tc>
          <w:tcPr>
            <w:tcW w:w="833" w:type="dxa"/>
          </w:tcPr>
          <w:p w14:paraId="7ABFBA6A" w14:textId="77777777" w:rsidR="006D7D1D" w:rsidRPr="00C50833" w:rsidRDefault="006D7D1D" w:rsidP="00722157">
            <w:pPr>
              <w:pStyle w:val="TableParagraph"/>
              <w:rPr>
                <w:rFonts w:asciiTheme="minorHAnsi" w:hAnsiTheme="minorHAnsi" w:cstheme="minorHAnsi"/>
                <w:sz w:val="18"/>
                <w:szCs w:val="18"/>
              </w:rPr>
            </w:pPr>
          </w:p>
        </w:tc>
      </w:tr>
      <w:tr w:rsidR="006D7D1D" w:rsidRPr="00C50833" w14:paraId="5DFD921B" w14:textId="77777777" w:rsidTr="00722157">
        <w:trPr>
          <w:trHeight w:val="558"/>
        </w:trPr>
        <w:tc>
          <w:tcPr>
            <w:tcW w:w="8637" w:type="dxa"/>
          </w:tcPr>
          <w:p w14:paraId="71DF1258" w14:textId="77777777" w:rsidR="006D7D1D" w:rsidRPr="00C50833" w:rsidRDefault="006D7D1D" w:rsidP="00722157">
            <w:pPr>
              <w:pStyle w:val="TableParagraph"/>
              <w:tabs>
                <w:tab w:val="left" w:pos="674"/>
              </w:tabs>
              <w:spacing w:before="59"/>
              <w:ind w:left="674" w:right="242" w:hanging="567"/>
              <w:rPr>
                <w:rFonts w:asciiTheme="minorHAnsi" w:hAnsiTheme="minorHAnsi" w:cstheme="minorHAnsi"/>
                <w:sz w:val="18"/>
                <w:szCs w:val="18"/>
              </w:rPr>
            </w:pPr>
            <w:r w:rsidRPr="00C50833">
              <w:rPr>
                <w:rFonts w:asciiTheme="minorHAnsi" w:hAnsiTheme="minorHAnsi" w:cstheme="minorHAnsi"/>
                <w:sz w:val="18"/>
                <w:szCs w:val="18"/>
              </w:rPr>
              <w:t>P.13</w:t>
            </w:r>
            <w:r w:rsidRPr="00C50833">
              <w:rPr>
                <w:rFonts w:asciiTheme="minorHAnsi" w:hAnsiTheme="minorHAnsi" w:cstheme="minorHAnsi"/>
                <w:sz w:val="18"/>
                <w:szCs w:val="18"/>
              </w:rPr>
              <w:tab/>
              <w:t>exclusion of any potentially affected stakeholders, in particular marginalized groups and excluded individuals</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(including</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persons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with</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disabilities),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from</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fully</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participating</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in</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decisions</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that</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may</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affect</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them?</w:t>
            </w:r>
          </w:p>
        </w:tc>
        <w:tc>
          <w:tcPr>
            <w:tcW w:w="833" w:type="dxa"/>
          </w:tcPr>
          <w:p w14:paraId="15CFBFCB" w14:textId="77777777" w:rsidR="006D7D1D" w:rsidRPr="00C50833" w:rsidRDefault="006D7D1D" w:rsidP="00722157">
            <w:pPr>
              <w:pStyle w:val="TableParagraph"/>
              <w:rPr>
                <w:rFonts w:asciiTheme="minorHAnsi" w:hAnsiTheme="minorHAnsi" w:cstheme="minorHAnsi"/>
                <w:sz w:val="18"/>
                <w:szCs w:val="18"/>
                <w:highlight w:val="yellow"/>
              </w:rPr>
            </w:pPr>
            <w:r w:rsidRPr="00C50833">
              <w:rPr>
                <w:rFonts w:asciiTheme="minorHAnsi" w:hAnsiTheme="minorHAnsi" w:cstheme="minorHAnsi"/>
                <w:sz w:val="18"/>
                <w:szCs w:val="18"/>
                <w:highlight w:val="yellow"/>
              </w:rPr>
              <w:t xml:space="preserve"> Yes</w:t>
            </w:r>
          </w:p>
        </w:tc>
      </w:tr>
      <w:tr w:rsidR="006D7D1D" w:rsidRPr="00C50833" w14:paraId="760AB9B2" w14:textId="77777777" w:rsidTr="00722157">
        <w:trPr>
          <w:trHeight w:val="340"/>
        </w:trPr>
        <w:tc>
          <w:tcPr>
            <w:tcW w:w="8637" w:type="dxa"/>
          </w:tcPr>
          <w:p w14:paraId="63DAFAF6"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P.14</w:t>
            </w:r>
            <w:r w:rsidRPr="00C50833">
              <w:rPr>
                <w:rFonts w:asciiTheme="minorHAnsi" w:hAnsiTheme="minorHAnsi" w:cstheme="minorHAnsi"/>
                <w:sz w:val="18"/>
                <w:szCs w:val="18"/>
              </w:rPr>
              <w:tab/>
              <w:t>grievances or objections from potentially affected</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stakeholders?</w:t>
            </w:r>
          </w:p>
        </w:tc>
        <w:tc>
          <w:tcPr>
            <w:tcW w:w="833" w:type="dxa"/>
          </w:tcPr>
          <w:p w14:paraId="62DA9172" w14:textId="77777777" w:rsidR="006D7D1D" w:rsidRPr="00C50833" w:rsidRDefault="006D7D1D" w:rsidP="00722157">
            <w:pPr>
              <w:pStyle w:val="TableParagraph"/>
              <w:rPr>
                <w:rFonts w:asciiTheme="minorHAnsi" w:hAnsiTheme="minorHAnsi" w:cstheme="minorHAnsi"/>
                <w:sz w:val="18"/>
                <w:szCs w:val="18"/>
                <w:highlight w:val="yellow"/>
              </w:rPr>
            </w:pPr>
            <w:r w:rsidRPr="00C50833">
              <w:rPr>
                <w:rFonts w:asciiTheme="minorHAnsi" w:hAnsiTheme="minorHAnsi" w:cstheme="minorHAnsi"/>
                <w:sz w:val="18"/>
                <w:szCs w:val="18"/>
                <w:highlight w:val="yellow"/>
              </w:rPr>
              <w:t xml:space="preserve"> Yes</w:t>
            </w:r>
          </w:p>
        </w:tc>
      </w:tr>
      <w:tr w:rsidR="006D7D1D" w:rsidRPr="00C50833" w14:paraId="5432106D" w14:textId="77777777" w:rsidTr="00722157">
        <w:trPr>
          <w:trHeight w:val="558"/>
        </w:trPr>
        <w:tc>
          <w:tcPr>
            <w:tcW w:w="8637" w:type="dxa"/>
          </w:tcPr>
          <w:p w14:paraId="1482E877" w14:textId="77777777" w:rsidR="006D7D1D" w:rsidRPr="00C50833" w:rsidRDefault="006D7D1D" w:rsidP="00722157">
            <w:pPr>
              <w:pStyle w:val="TableParagraph"/>
              <w:tabs>
                <w:tab w:val="left" w:pos="674"/>
              </w:tabs>
              <w:spacing w:before="59"/>
              <w:ind w:left="674" w:right="395" w:hanging="567"/>
              <w:rPr>
                <w:rFonts w:asciiTheme="minorHAnsi" w:hAnsiTheme="minorHAnsi" w:cstheme="minorHAnsi"/>
                <w:sz w:val="18"/>
                <w:szCs w:val="18"/>
              </w:rPr>
            </w:pPr>
            <w:r w:rsidRPr="00C50833">
              <w:rPr>
                <w:rFonts w:asciiTheme="minorHAnsi" w:hAnsiTheme="minorHAnsi" w:cstheme="minorHAnsi"/>
                <w:sz w:val="18"/>
                <w:szCs w:val="18"/>
              </w:rPr>
              <w:t>P.15</w:t>
            </w:r>
            <w:r w:rsidRPr="00C50833">
              <w:rPr>
                <w:rFonts w:asciiTheme="minorHAnsi" w:hAnsiTheme="minorHAnsi" w:cstheme="minorHAnsi"/>
                <w:sz w:val="18"/>
                <w:szCs w:val="18"/>
              </w:rPr>
              <w:tab/>
              <w:t>risks of retaliation or reprisals against stakeholders who express concerns</w:t>
            </w:r>
            <w:r w:rsidRPr="00C50833">
              <w:rPr>
                <w:rFonts w:asciiTheme="minorHAnsi" w:hAnsiTheme="minorHAnsi" w:cstheme="minorHAnsi"/>
                <w:spacing w:val="-29"/>
                <w:sz w:val="18"/>
                <w:szCs w:val="18"/>
              </w:rPr>
              <w:t xml:space="preserve"> </w:t>
            </w:r>
            <w:r w:rsidRPr="00C50833">
              <w:rPr>
                <w:rFonts w:asciiTheme="minorHAnsi" w:hAnsiTheme="minorHAnsi" w:cstheme="minorHAnsi"/>
                <w:sz w:val="18"/>
                <w:szCs w:val="18"/>
              </w:rPr>
              <w:t>or grievances, or who seek to participate in or to obtain information on the</w:t>
            </w:r>
            <w:r w:rsidRPr="00C50833">
              <w:rPr>
                <w:rFonts w:asciiTheme="minorHAnsi" w:hAnsiTheme="minorHAnsi" w:cstheme="minorHAnsi"/>
                <w:spacing w:val="-6"/>
                <w:sz w:val="18"/>
                <w:szCs w:val="18"/>
              </w:rPr>
              <w:t xml:space="preserve"> </w:t>
            </w:r>
            <w:r w:rsidRPr="00C50833">
              <w:rPr>
                <w:rFonts w:asciiTheme="minorHAnsi" w:hAnsiTheme="minorHAnsi" w:cstheme="minorHAnsi"/>
                <w:sz w:val="18"/>
                <w:szCs w:val="18"/>
              </w:rPr>
              <w:t>project?</w:t>
            </w:r>
          </w:p>
        </w:tc>
        <w:tc>
          <w:tcPr>
            <w:tcW w:w="833" w:type="dxa"/>
          </w:tcPr>
          <w:p w14:paraId="7D1CC803"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219EC273" w14:textId="77777777" w:rsidTr="00722157">
        <w:trPr>
          <w:trHeight w:val="458"/>
        </w:trPr>
        <w:tc>
          <w:tcPr>
            <w:tcW w:w="8637" w:type="dxa"/>
            <w:tcBorders>
              <w:bottom w:val="single" w:sz="6" w:space="0" w:color="000000"/>
            </w:tcBorders>
            <w:shd w:val="clear" w:color="auto" w:fill="DBE4F0"/>
          </w:tcPr>
          <w:p w14:paraId="1FAD10D3" w14:textId="77777777" w:rsidR="006D7D1D" w:rsidRPr="00C50833" w:rsidRDefault="006D7D1D" w:rsidP="00722157">
            <w:pPr>
              <w:pStyle w:val="TableParagraph"/>
              <w:spacing w:before="121"/>
              <w:ind w:left="107"/>
              <w:rPr>
                <w:rFonts w:asciiTheme="minorHAnsi" w:hAnsiTheme="minorHAnsi" w:cstheme="minorHAnsi"/>
                <w:b/>
                <w:sz w:val="18"/>
                <w:szCs w:val="18"/>
              </w:rPr>
            </w:pPr>
            <w:r w:rsidRPr="00C50833">
              <w:rPr>
                <w:rFonts w:asciiTheme="minorHAnsi" w:hAnsiTheme="minorHAnsi" w:cstheme="minorHAnsi"/>
                <w:b/>
                <w:sz w:val="18"/>
                <w:szCs w:val="18"/>
              </w:rPr>
              <w:t>Project-Level Standards</w:t>
            </w:r>
          </w:p>
        </w:tc>
        <w:tc>
          <w:tcPr>
            <w:tcW w:w="833" w:type="dxa"/>
            <w:tcBorders>
              <w:bottom w:val="single" w:sz="6" w:space="0" w:color="000000"/>
            </w:tcBorders>
            <w:shd w:val="clear" w:color="auto" w:fill="DBE4F0"/>
          </w:tcPr>
          <w:p w14:paraId="4D6B1F5B" w14:textId="77777777" w:rsidR="006D7D1D" w:rsidRPr="00C50833" w:rsidRDefault="006D7D1D" w:rsidP="00722157">
            <w:pPr>
              <w:pStyle w:val="TableParagraph"/>
              <w:rPr>
                <w:rFonts w:asciiTheme="minorHAnsi" w:hAnsiTheme="minorHAnsi" w:cstheme="minorHAnsi"/>
                <w:sz w:val="18"/>
                <w:szCs w:val="18"/>
              </w:rPr>
            </w:pPr>
          </w:p>
        </w:tc>
      </w:tr>
      <w:tr w:rsidR="006D7D1D" w:rsidRPr="00C50833" w14:paraId="66E751FC" w14:textId="77777777" w:rsidTr="00722157">
        <w:trPr>
          <w:trHeight w:val="455"/>
        </w:trPr>
        <w:tc>
          <w:tcPr>
            <w:tcW w:w="8637" w:type="dxa"/>
            <w:tcBorders>
              <w:top w:val="single" w:sz="6" w:space="0" w:color="000000"/>
            </w:tcBorders>
            <w:shd w:val="clear" w:color="auto" w:fill="DBE4F0"/>
          </w:tcPr>
          <w:p w14:paraId="629667D4" w14:textId="77777777" w:rsidR="006D7D1D" w:rsidRPr="00C50833" w:rsidRDefault="006D7D1D" w:rsidP="00722157">
            <w:pPr>
              <w:pStyle w:val="TableParagraph"/>
              <w:spacing w:before="119"/>
              <w:ind w:left="107"/>
              <w:rPr>
                <w:rFonts w:asciiTheme="minorHAnsi" w:hAnsiTheme="minorHAnsi" w:cstheme="minorHAnsi"/>
                <w:b/>
                <w:sz w:val="18"/>
                <w:szCs w:val="18"/>
              </w:rPr>
            </w:pPr>
            <w:r w:rsidRPr="00C50833">
              <w:rPr>
                <w:rFonts w:asciiTheme="minorHAnsi" w:hAnsiTheme="minorHAnsi" w:cstheme="minorHAnsi"/>
                <w:b/>
                <w:sz w:val="18"/>
                <w:szCs w:val="18"/>
              </w:rPr>
              <w:t>Standard 1: Biodiversity Conservation and Sustainable Natural Resource Management</w:t>
            </w:r>
          </w:p>
        </w:tc>
        <w:tc>
          <w:tcPr>
            <w:tcW w:w="833" w:type="dxa"/>
            <w:tcBorders>
              <w:top w:val="single" w:sz="6" w:space="0" w:color="000000"/>
            </w:tcBorders>
            <w:shd w:val="clear" w:color="auto" w:fill="DBE4F0"/>
          </w:tcPr>
          <w:p w14:paraId="3F1A16BE" w14:textId="77777777" w:rsidR="006D7D1D" w:rsidRPr="00C50833" w:rsidRDefault="006D7D1D" w:rsidP="00722157">
            <w:pPr>
              <w:pStyle w:val="TableParagraph"/>
              <w:rPr>
                <w:rFonts w:asciiTheme="minorHAnsi" w:hAnsiTheme="minorHAnsi" w:cstheme="minorHAnsi"/>
                <w:sz w:val="18"/>
                <w:szCs w:val="18"/>
              </w:rPr>
            </w:pPr>
          </w:p>
        </w:tc>
      </w:tr>
      <w:tr w:rsidR="006D7D1D" w:rsidRPr="00C50833" w14:paraId="437E2AF5" w14:textId="77777777" w:rsidTr="00722157">
        <w:trPr>
          <w:trHeight w:val="340"/>
        </w:trPr>
        <w:tc>
          <w:tcPr>
            <w:tcW w:w="8637" w:type="dxa"/>
          </w:tcPr>
          <w:p w14:paraId="53411E04" w14:textId="77777777" w:rsidR="006D7D1D" w:rsidRPr="00C50833" w:rsidRDefault="006D7D1D" w:rsidP="00722157">
            <w:pPr>
              <w:pStyle w:val="TableParagraph"/>
              <w:spacing w:before="63"/>
              <w:ind w:left="107"/>
              <w:rPr>
                <w:rFonts w:asciiTheme="minorHAnsi" w:hAnsiTheme="minorHAnsi" w:cstheme="minorHAnsi"/>
                <w:i/>
                <w:sz w:val="18"/>
                <w:szCs w:val="18"/>
              </w:rPr>
            </w:pPr>
            <w:r w:rsidRPr="00C50833">
              <w:rPr>
                <w:rFonts w:asciiTheme="minorHAnsi" w:hAnsiTheme="minorHAnsi" w:cstheme="minorHAnsi"/>
                <w:i/>
                <w:sz w:val="18"/>
                <w:szCs w:val="18"/>
              </w:rPr>
              <w:t>Would the project potentially involve or lead to:</w:t>
            </w:r>
          </w:p>
        </w:tc>
        <w:tc>
          <w:tcPr>
            <w:tcW w:w="833" w:type="dxa"/>
          </w:tcPr>
          <w:p w14:paraId="042967C2" w14:textId="77777777" w:rsidR="006D7D1D" w:rsidRPr="00C50833" w:rsidRDefault="006D7D1D" w:rsidP="00722157">
            <w:pPr>
              <w:pStyle w:val="TableParagraph"/>
              <w:rPr>
                <w:rFonts w:asciiTheme="minorHAnsi" w:hAnsiTheme="minorHAnsi" w:cstheme="minorHAnsi"/>
                <w:sz w:val="18"/>
                <w:szCs w:val="18"/>
              </w:rPr>
            </w:pPr>
          </w:p>
        </w:tc>
      </w:tr>
      <w:tr w:rsidR="006D7D1D" w:rsidRPr="00C50833" w14:paraId="66492461" w14:textId="77777777" w:rsidTr="00722157">
        <w:trPr>
          <w:trHeight w:val="839"/>
        </w:trPr>
        <w:tc>
          <w:tcPr>
            <w:tcW w:w="8637" w:type="dxa"/>
          </w:tcPr>
          <w:p w14:paraId="5A42DCA8" w14:textId="77777777" w:rsidR="006D7D1D" w:rsidRPr="00C50833" w:rsidRDefault="006D7D1D" w:rsidP="00722157">
            <w:pPr>
              <w:pStyle w:val="TableParagraph"/>
              <w:tabs>
                <w:tab w:val="left" w:pos="674"/>
              </w:tabs>
              <w:spacing w:before="61"/>
              <w:ind w:left="674" w:right="124" w:hanging="567"/>
              <w:rPr>
                <w:rFonts w:asciiTheme="minorHAnsi" w:hAnsiTheme="minorHAnsi" w:cstheme="minorHAnsi"/>
                <w:sz w:val="18"/>
                <w:szCs w:val="18"/>
              </w:rPr>
            </w:pPr>
            <w:r w:rsidRPr="00C50833">
              <w:rPr>
                <w:rFonts w:asciiTheme="minorHAnsi" w:hAnsiTheme="minorHAnsi" w:cstheme="minorHAnsi"/>
                <w:sz w:val="18"/>
                <w:szCs w:val="18"/>
              </w:rPr>
              <w:t>1.1</w:t>
            </w:r>
            <w:r w:rsidRPr="00C50833">
              <w:rPr>
                <w:rFonts w:asciiTheme="minorHAnsi" w:hAnsiTheme="minorHAnsi" w:cstheme="minorHAnsi"/>
                <w:sz w:val="18"/>
                <w:szCs w:val="18"/>
              </w:rPr>
              <w:tab/>
              <w:t>adverse impacts to habitats (e.g. modified, natural, and critical habitats) and/or ecosystems and ecosystem services?</w:t>
            </w:r>
          </w:p>
          <w:p w14:paraId="52180933" w14:textId="77777777" w:rsidR="006D7D1D" w:rsidRPr="00C50833" w:rsidRDefault="006D7D1D" w:rsidP="00722157">
            <w:pPr>
              <w:pStyle w:val="TableParagraph"/>
              <w:spacing w:before="60"/>
              <w:ind w:left="674"/>
              <w:rPr>
                <w:rFonts w:asciiTheme="minorHAnsi" w:hAnsiTheme="minorHAnsi" w:cstheme="minorHAnsi"/>
                <w:i/>
                <w:sz w:val="18"/>
                <w:szCs w:val="18"/>
              </w:rPr>
            </w:pPr>
            <w:r w:rsidRPr="00C50833">
              <w:rPr>
                <w:rFonts w:asciiTheme="minorHAnsi" w:hAnsiTheme="minorHAnsi" w:cstheme="minorHAnsi"/>
                <w:i/>
                <w:sz w:val="18"/>
                <w:szCs w:val="18"/>
              </w:rPr>
              <w:t>For example, through habitat loss, conversion or degradation, fragmentation, hydrological changes</w:t>
            </w:r>
          </w:p>
        </w:tc>
        <w:tc>
          <w:tcPr>
            <w:tcW w:w="833" w:type="dxa"/>
          </w:tcPr>
          <w:p w14:paraId="7F25C024"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5BC5DD76" w14:textId="77777777" w:rsidTr="00722157">
        <w:trPr>
          <w:trHeight w:val="779"/>
        </w:trPr>
        <w:tc>
          <w:tcPr>
            <w:tcW w:w="8637" w:type="dxa"/>
          </w:tcPr>
          <w:p w14:paraId="1F058E75" w14:textId="77777777" w:rsidR="006D7D1D" w:rsidRPr="00C50833" w:rsidRDefault="006D7D1D" w:rsidP="00722157">
            <w:pPr>
              <w:pStyle w:val="TableParagraph"/>
              <w:tabs>
                <w:tab w:val="left" w:pos="674"/>
              </w:tabs>
              <w:spacing w:before="61"/>
              <w:ind w:left="674" w:right="293" w:hanging="567"/>
              <w:rPr>
                <w:rFonts w:asciiTheme="minorHAnsi" w:hAnsiTheme="minorHAnsi" w:cstheme="minorHAnsi"/>
                <w:sz w:val="18"/>
                <w:szCs w:val="18"/>
              </w:rPr>
            </w:pPr>
            <w:r w:rsidRPr="00C50833">
              <w:rPr>
                <w:rFonts w:asciiTheme="minorHAnsi" w:hAnsiTheme="minorHAnsi" w:cstheme="minorHAnsi"/>
                <w:sz w:val="18"/>
                <w:szCs w:val="18"/>
              </w:rPr>
              <w:t>1.2</w:t>
            </w:r>
            <w:r w:rsidRPr="00C50833">
              <w:rPr>
                <w:rFonts w:asciiTheme="minorHAnsi" w:hAnsiTheme="minorHAnsi" w:cstheme="minorHAnsi"/>
                <w:sz w:val="18"/>
                <w:szCs w:val="18"/>
              </w:rPr>
              <w:tab/>
              <w:t>activities within or adjacent to critical habitats and/or environmentally sensitive areas, including (but not limited to) legally protected areas (e.g. nature reserve, national park), areas proposed for protection, or recognized as such by authoritative sources and/or indigenous peoples or local</w:t>
            </w:r>
            <w:r w:rsidRPr="00C50833">
              <w:rPr>
                <w:rFonts w:asciiTheme="minorHAnsi" w:hAnsiTheme="minorHAnsi" w:cstheme="minorHAnsi"/>
                <w:spacing w:val="-14"/>
                <w:sz w:val="18"/>
                <w:szCs w:val="18"/>
              </w:rPr>
              <w:t xml:space="preserve"> </w:t>
            </w:r>
            <w:r w:rsidRPr="00C50833">
              <w:rPr>
                <w:rFonts w:asciiTheme="minorHAnsi" w:hAnsiTheme="minorHAnsi" w:cstheme="minorHAnsi"/>
                <w:sz w:val="18"/>
                <w:szCs w:val="18"/>
              </w:rPr>
              <w:t>communities?</w:t>
            </w:r>
          </w:p>
        </w:tc>
        <w:tc>
          <w:tcPr>
            <w:tcW w:w="833" w:type="dxa"/>
          </w:tcPr>
          <w:p w14:paraId="3336E397"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59176D54" w14:textId="77777777" w:rsidTr="00722157">
        <w:trPr>
          <w:trHeight w:val="558"/>
        </w:trPr>
        <w:tc>
          <w:tcPr>
            <w:tcW w:w="8637" w:type="dxa"/>
          </w:tcPr>
          <w:p w14:paraId="50CDEE41" w14:textId="77777777" w:rsidR="006D7D1D" w:rsidRPr="00C50833" w:rsidRDefault="006D7D1D" w:rsidP="00722157">
            <w:pPr>
              <w:pStyle w:val="TableParagraph"/>
              <w:tabs>
                <w:tab w:val="left" w:pos="674"/>
              </w:tabs>
              <w:spacing w:before="61"/>
              <w:ind w:left="674" w:right="195" w:hanging="567"/>
              <w:rPr>
                <w:rFonts w:asciiTheme="minorHAnsi" w:hAnsiTheme="minorHAnsi" w:cstheme="minorHAnsi"/>
                <w:sz w:val="18"/>
                <w:szCs w:val="18"/>
              </w:rPr>
            </w:pPr>
            <w:r w:rsidRPr="00C50833">
              <w:rPr>
                <w:rFonts w:asciiTheme="minorHAnsi" w:hAnsiTheme="minorHAnsi" w:cstheme="minorHAnsi"/>
                <w:sz w:val="18"/>
                <w:szCs w:val="18"/>
              </w:rPr>
              <w:t>1.3</w:t>
            </w:r>
            <w:r w:rsidRPr="00C50833">
              <w:rPr>
                <w:rFonts w:asciiTheme="minorHAnsi" w:hAnsiTheme="minorHAnsi" w:cstheme="minorHAnsi"/>
                <w:sz w:val="18"/>
                <w:szCs w:val="18"/>
              </w:rPr>
              <w:tab/>
              <w:t>changes</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to</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the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use</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of</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lands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and</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resources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that</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may</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have</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adverse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impacts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on</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habitats,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ecosystems,</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and/or livelihoods? (Note: if restrictions and/or limitations of access to lands would apply, refer to Standard</w:t>
            </w:r>
            <w:r w:rsidRPr="00C50833">
              <w:rPr>
                <w:rFonts w:asciiTheme="minorHAnsi" w:hAnsiTheme="minorHAnsi" w:cstheme="minorHAnsi"/>
                <w:spacing w:val="-26"/>
                <w:sz w:val="18"/>
                <w:szCs w:val="18"/>
              </w:rPr>
              <w:t xml:space="preserve"> </w:t>
            </w:r>
            <w:r w:rsidRPr="00C50833">
              <w:rPr>
                <w:rFonts w:asciiTheme="minorHAnsi" w:hAnsiTheme="minorHAnsi" w:cstheme="minorHAnsi"/>
                <w:sz w:val="18"/>
                <w:szCs w:val="18"/>
              </w:rPr>
              <w:t>5)</w:t>
            </w:r>
          </w:p>
        </w:tc>
        <w:tc>
          <w:tcPr>
            <w:tcW w:w="833" w:type="dxa"/>
          </w:tcPr>
          <w:p w14:paraId="073A0D28"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101F98EE" w14:textId="77777777" w:rsidTr="00722157">
        <w:trPr>
          <w:trHeight w:val="369"/>
        </w:trPr>
        <w:tc>
          <w:tcPr>
            <w:tcW w:w="8637" w:type="dxa"/>
          </w:tcPr>
          <w:p w14:paraId="72CA1963"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1.4</w:t>
            </w:r>
            <w:r w:rsidRPr="00C50833">
              <w:rPr>
                <w:rFonts w:asciiTheme="minorHAnsi" w:hAnsiTheme="minorHAnsi" w:cstheme="minorHAnsi"/>
                <w:sz w:val="18"/>
                <w:szCs w:val="18"/>
              </w:rPr>
              <w:tab/>
              <w:t>risks to endangered species (e.g. reduction, encroachment on</w:t>
            </w:r>
            <w:r w:rsidRPr="00C50833">
              <w:rPr>
                <w:rFonts w:asciiTheme="minorHAnsi" w:hAnsiTheme="minorHAnsi" w:cstheme="minorHAnsi"/>
                <w:spacing w:val="-6"/>
                <w:sz w:val="18"/>
                <w:szCs w:val="18"/>
              </w:rPr>
              <w:t xml:space="preserve"> </w:t>
            </w:r>
            <w:r w:rsidRPr="00C50833">
              <w:rPr>
                <w:rFonts w:asciiTheme="minorHAnsi" w:hAnsiTheme="minorHAnsi" w:cstheme="minorHAnsi"/>
                <w:sz w:val="18"/>
                <w:szCs w:val="18"/>
              </w:rPr>
              <w:t>habitat)?</w:t>
            </w:r>
          </w:p>
        </w:tc>
        <w:tc>
          <w:tcPr>
            <w:tcW w:w="833" w:type="dxa"/>
          </w:tcPr>
          <w:p w14:paraId="4E3CDE0E"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7D9B603A" w14:textId="77777777" w:rsidTr="00722157">
        <w:trPr>
          <w:trHeight w:val="337"/>
        </w:trPr>
        <w:tc>
          <w:tcPr>
            <w:tcW w:w="8637" w:type="dxa"/>
          </w:tcPr>
          <w:p w14:paraId="273A8DC5"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1.5</w:t>
            </w:r>
            <w:r w:rsidRPr="00C50833">
              <w:rPr>
                <w:rFonts w:asciiTheme="minorHAnsi" w:hAnsiTheme="minorHAnsi" w:cstheme="minorHAnsi"/>
                <w:sz w:val="18"/>
                <w:szCs w:val="18"/>
              </w:rPr>
              <w:tab/>
              <w:t>exacerbation of illegal wildlife</w:t>
            </w:r>
            <w:r w:rsidRPr="00C50833">
              <w:rPr>
                <w:rFonts w:asciiTheme="minorHAnsi" w:hAnsiTheme="minorHAnsi" w:cstheme="minorHAnsi"/>
                <w:spacing w:val="-5"/>
                <w:sz w:val="18"/>
                <w:szCs w:val="18"/>
              </w:rPr>
              <w:t xml:space="preserve"> </w:t>
            </w:r>
            <w:r w:rsidRPr="00C50833">
              <w:rPr>
                <w:rFonts w:asciiTheme="minorHAnsi" w:hAnsiTheme="minorHAnsi" w:cstheme="minorHAnsi"/>
                <w:sz w:val="18"/>
                <w:szCs w:val="18"/>
              </w:rPr>
              <w:t>trade?</w:t>
            </w:r>
          </w:p>
        </w:tc>
        <w:tc>
          <w:tcPr>
            <w:tcW w:w="833" w:type="dxa"/>
          </w:tcPr>
          <w:p w14:paraId="0C5D97F6"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3A4D6743" w14:textId="77777777" w:rsidTr="00722157">
        <w:trPr>
          <w:trHeight w:val="340"/>
        </w:trPr>
        <w:tc>
          <w:tcPr>
            <w:tcW w:w="8637" w:type="dxa"/>
          </w:tcPr>
          <w:p w14:paraId="4CC78330"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1.6</w:t>
            </w:r>
            <w:r w:rsidRPr="00C50833">
              <w:rPr>
                <w:rFonts w:asciiTheme="minorHAnsi" w:hAnsiTheme="minorHAnsi" w:cstheme="minorHAnsi"/>
                <w:sz w:val="18"/>
                <w:szCs w:val="18"/>
              </w:rPr>
              <w:tab/>
              <w:t>introduction of invasive alien</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species?</w:t>
            </w:r>
          </w:p>
        </w:tc>
        <w:tc>
          <w:tcPr>
            <w:tcW w:w="833" w:type="dxa"/>
          </w:tcPr>
          <w:p w14:paraId="1D00947E"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5FE88FC4" w14:textId="77777777" w:rsidTr="00722157">
        <w:trPr>
          <w:trHeight w:val="340"/>
        </w:trPr>
        <w:tc>
          <w:tcPr>
            <w:tcW w:w="8637" w:type="dxa"/>
          </w:tcPr>
          <w:p w14:paraId="467F45BD"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1.7</w:t>
            </w:r>
            <w:r w:rsidRPr="00C50833">
              <w:rPr>
                <w:rFonts w:asciiTheme="minorHAnsi" w:hAnsiTheme="minorHAnsi" w:cstheme="minorHAnsi"/>
                <w:sz w:val="18"/>
                <w:szCs w:val="18"/>
              </w:rPr>
              <w:tab/>
              <w:t>adverse impacts on</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soils?</w:t>
            </w:r>
          </w:p>
        </w:tc>
        <w:tc>
          <w:tcPr>
            <w:tcW w:w="833" w:type="dxa"/>
          </w:tcPr>
          <w:p w14:paraId="1BA339AE"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7C4D1C73" w14:textId="77777777" w:rsidTr="00722157">
        <w:trPr>
          <w:trHeight w:val="337"/>
        </w:trPr>
        <w:tc>
          <w:tcPr>
            <w:tcW w:w="8637" w:type="dxa"/>
          </w:tcPr>
          <w:p w14:paraId="77E03DF2"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1.8</w:t>
            </w:r>
            <w:r w:rsidRPr="00C50833">
              <w:rPr>
                <w:rFonts w:asciiTheme="minorHAnsi" w:hAnsiTheme="minorHAnsi" w:cstheme="minorHAnsi"/>
                <w:sz w:val="18"/>
                <w:szCs w:val="18"/>
              </w:rPr>
              <w:tab/>
              <w:t>harvesting of natural forests, plantation development, or</w:t>
            </w:r>
            <w:r w:rsidRPr="00C50833">
              <w:rPr>
                <w:rFonts w:asciiTheme="minorHAnsi" w:hAnsiTheme="minorHAnsi" w:cstheme="minorHAnsi"/>
                <w:spacing w:val="-6"/>
                <w:sz w:val="18"/>
                <w:szCs w:val="18"/>
              </w:rPr>
              <w:t xml:space="preserve"> </w:t>
            </w:r>
            <w:r w:rsidRPr="00C50833">
              <w:rPr>
                <w:rFonts w:asciiTheme="minorHAnsi" w:hAnsiTheme="minorHAnsi" w:cstheme="minorHAnsi"/>
                <w:sz w:val="18"/>
                <w:szCs w:val="18"/>
              </w:rPr>
              <w:t>reforestation?</w:t>
            </w:r>
          </w:p>
        </w:tc>
        <w:tc>
          <w:tcPr>
            <w:tcW w:w="833" w:type="dxa"/>
          </w:tcPr>
          <w:p w14:paraId="70B574C2"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3BC4DFCB" w14:textId="77777777" w:rsidTr="00722157">
        <w:trPr>
          <w:trHeight w:val="340"/>
        </w:trPr>
        <w:tc>
          <w:tcPr>
            <w:tcW w:w="8637" w:type="dxa"/>
          </w:tcPr>
          <w:p w14:paraId="35497039" w14:textId="77777777" w:rsidR="006D7D1D" w:rsidRPr="00C50833" w:rsidRDefault="006D7D1D" w:rsidP="00722157">
            <w:pPr>
              <w:pStyle w:val="TableParagraph"/>
              <w:tabs>
                <w:tab w:val="left" w:pos="674"/>
              </w:tabs>
              <w:spacing w:before="63"/>
              <w:ind w:left="107"/>
              <w:rPr>
                <w:rFonts w:asciiTheme="minorHAnsi" w:hAnsiTheme="minorHAnsi" w:cstheme="minorHAnsi"/>
                <w:sz w:val="18"/>
                <w:szCs w:val="18"/>
              </w:rPr>
            </w:pPr>
            <w:r w:rsidRPr="00C50833">
              <w:rPr>
                <w:rFonts w:asciiTheme="minorHAnsi" w:hAnsiTheme="minorHAnsi" w:cstheme="minorHAnsi"/>
                <w:sz w:val="18"/>
                <w:szCs w:val="18"/>
              </w:rPr>
              <w:t>1.9</w:t>
            </w:r>
            <w:r w:rsidRPr="00C50833">
              <w:rPr>
                <w:rFonts w:asciiTheme="minorHAnsi" w:hAnsiTheme="minorHAnsi" w:cstheme="minorHAnsi"/>
                <w:sz w:val="18"/>
                <w:szCs w:val="18"/>
              </w:rPr>
              <w:tab/>
              <w:t>significant agricultural</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production?</w:t>
            </w:r>
          </w:p>
        </w:tc>
        <w:tc>
          <w:tcPr>
            <w:tcW w:w="833" w:type="dxa"/>
          </w:tcPr>
          <w:p w14:paraId="5D630BB4"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24D92375" w14:textId="77777777" w:rsidTr="00722157">
        <w:trPr>
          <w:trHeight w:val="340"/>
        </w:trPr>
        <w:tc>
          <w:tcPr>
            <w:tcW w:w="8637" w:type="dxa"/>
          </w:tcPr>
          <w:p w14:paraId="0ACA3BB3"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1.10</w:t>
            </w:r>
            <w:r w:rsidRPr="00C50833">
              <w:rPr>
                <w:rFonts w:asciiTheme="minorHAnsi" w:hAnsiTheme="minorHAnsi" w:cstheme="minorHAnsi"/>
                <w:sz w:val="18"/>
                <w:szCs w:val="18"/>
              </w:rPr>
              <w:tab/>
              <w:t>animal husbandry or harvesting of fish populations or other aquatic</w:t>
            </w:r>
            <w:r w:rsidRPr="00C50833">
              <w:rPr>
                <w:rFonts w:asciiTheme="minorHAnsi" w:hAnsiTheme="minorHAnsi" w:cstheme="minorHAnsi"/>
                <w:spacing w:val="-5"/>
                <w:sz w:val="18"/>
                <w:szCs w:val="18"/>
              </w:rPr>
              <w:t xml:space="preserve"> </w:t>
            </w:r>
            <w:r w:rsidRPr="00C50833">
              <w:rPr>
                <w:rFonts w:asciiTheme="minorHAnsi" w:hAnsiTheme="minorHAnsi" w:cstheme="minorHAnsi"/>
                <w:sz w:val="18"/>
                <w:szCs w:val="18"/>
              </w:rPr>
              <w:t>species?</w:t>
            </w:r>
          </w:p>
        </w:tc>
        <w:tc>
          <w:tcPr>
            <w:tcW w:w="833" w:type="dxa"/>
          </w:tcPr>
          <w:p w14:paraId="0B610A69"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208AE454" w14:textId="77777777" w:rsidTr="00722157">
        <w:trPr>
          <w:trHeight w:val="618"/>
        </w:trPr>
        <w:tc>
          <w:tcPr>
            <w:tcW w:w="8637" w:type="dxa"/>
          </w:tcPr>
          <w:p w14:paraId="3931F3A8"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1.11</w:t>
            </w:r>
            <w:r w:rsidRPr="00C50833">
              <w:rPr>
                <w:rFonts w:asciiTheme="minorHAnsi" w:hAnsiTheme="minorHAnsi" w:cstheme="minorHAnsi"/>
                <w:sz w:val="18"/>
                <w:szCs w:val="18"/>
              </w:rPr>
              <w:tab/>
              <w:t>significant extraction, diversion or containment of surface or ground</w:t>
            </w:r>
            <w:r w:rsidRPr="00C50833">
              <w:rPr>
                <w:rFonts w:asciiTheme="minorHAnsi" w:hAnsiTheme="minorHAnsi" w:cstheme="minorHAnsi"/>
                <w:spacing w:val="-7"/>
                <w:sz w:val="18"/>
                <w:szCs w:val="18"/>
              </w:rPr>
              <w:t xml:space="preserve"> </w:t>
            </w:r>
            <w:r w:rsidRPr="00C50833">
              <w:rPr>
                <w:rFonts w:asciiTheme="minorHAnsi" w:hAnsiTheme="minorHAnsi" w:cstheme="minorHAnsi"/>
                <w:sz w:val="18"/>
                <w:szCs w:val="18"/>
              </w:rPr>
              <w:t>water?</w:t>
            </w:r>
          </w:p>
          <w:p w14:paraId="4C5D37B1" w14:textId="77777777" w:rsidR="006D7D1D" w:rsidRPr="00C50833" w:rsidRDefault="006D7D1D" w:rsidP="00722157">
            <w:pPr>
              <w:pStyle w:val="TableParagraph"/>
              <w:spacing w:before="61"/>
              <w:ind w:left="674"/>
              <w:rPr>
                <w:rFonts w:asciiTheme="minorHAnsi" w:hAnsiTheme="minorHAnsi" w:cstheme="minorHAnsi"/>
                <w:i/>
                <w:sz w:val="18"/>
                <w:szCs w:val="18"/>
              </w:rPr>
            </w:pPr>
            <w:r w:rsidRPr="00C50833">
              <w:rPr>
                <w:rFonts w:asciiTheme="minorHAnsi" w:hAnsiTheme="minorHAnsi" w:cstheme="minorHAnsi"/>
                <w:i/>
                <w:sz w:val="18"/>
                <w:szCs w:val="18"/>
              </w:rPr>
              <w:t>For example, construction of dams, reservoirs, river basin developments, groundwater extraction</w:t>
            </w:r>
          </w:p>
        </w:tc>
        <w:tc>
          <w:tcPr>
            <w:tcW w:w="833" w:type="dxa"/>
          </w:tcPr>
          <w:p w14:paraId="2F2E5BF7"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6B417425" w14:textId="77777777" w:rsidTr="00722157">
        <w:trPr>
          <w:trHeight w:val="340"/>
        </w:trPr>
        <w:tc>
          <w:tcPr>
            <w:tcW w:w="8637" w:type="dxa"/>
          </w:tcPr>
          <w:p w14:paraId="0B663CF1"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1.12</w:t>
            </w:r>
            <w:r w:rsidRPr="00C50833">
              <w:rPr>
                <w:rFonts w:asciiTheme="minorHAnsi" w:hAnsiTheme="minorHAnsi" w:cstheme="minorHAnsi"/>
                <w:sz w:val="18"/>
                <w:szCs w:val="18"/>
              </w:rPr>
              <w:tab/>
              <w:t>handling or utilization of genetically modified organisms/living modified</w:t>
            </w:r>
            <w:r w:rsidRPr="00C50833">
              <w:rPr>
                <w:rFonts w:asciiTheme="minorHAnsi" w:hAnsiTheme="minorHAnsi" w:cstheme="minorHAnsi"/>
                <w:spacing w:val="-10"/>
                <w:sz w:val="18"/>
                <w:szCs w:val="18"/>
              </w:rPr>
              <w:t xml:space="preserve"> </w:t>
            </w:r>
            <w:r w:rsidRPr="00C50833">
              <w:rPr>
                <w:rFonts w:asciiTheme="minorHAnsi" w:hAnsiTheme="minorHAnsi" w:cstheme="minorHAnsi"/>
                <w:sz w:val="18"/>
                <w:szCs w:val="18"/>
              </w:rPr>
              <w:t>organisms?</w:t>
            </w:r>
            <w:r w:rsidRPr="00C50833">
              <w:rPr>
                <w:rFonts w:asciiTheme="minorHAnsi" w:hAnsiTheme="minorHAnsi" w:cstheme="minorHAnsi"/>
                <w:position w:val="5"/>
                <w:sz w:val="18"/>
                <w:szCs w:val="18"/>
              </w:rPr>
              <w:t>17</w:t>
            </w:r>
          </w:p>
        </w:tc>
        <w:tc>
          <w:tcPr>
            <w:tcW w:w="833" w:type="dxa"/>
          </w:tcPr>
          <w:p w14:paraId="6C3C9588"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7319E52A" w14:textId="77777777" w:rsidTr="00722157">
        <w:trPr>
          <w:trHeight w:val="341"/>
        </w:trPr>
        <w:tc>
          <w:tcPr>
            <w:tcW w:w="8637" w:type="dxa"/>
          </w:tcPr>
          <w:p w14:paraId="4911A574" w14:textId="77777777" w:rsidR="006D7D1D" w:rsidRPr="00C50833" w:rsidRDefault="006D7D1D" w:rsidP="00722157">
            <w:pPr>
              <w:pStyle w:val="TableParagraph"/>
              <w:tabs>
                <w:tab w:val="left" w:pos="674"/>
              </w:tabs>
              <w:spacing w:before="62"/>
              <w:ind w:left="107"/>
              <w:rPr>
                <w:rFonts w:asciiTheme="minorHAnsi" w:hAnsiTheme="minorHAnsi" w:cstheme="minorHAnsi"/>
                <w:sz w:val="18"/>
                <w:szCs w:val="18"/>
              </w:rPr>
            </w:pPr>
            <w:r w:rsidRPr="00C50833">
              <w:rPr>
                <w:rFonts w:asciiTheme="minorHAnsi" w:hAnsiTheme="minorHAnsi" w:cstheme="minorHAnsi"/>
                <w:sz w:val="18"/>
                <w:szCs w:val="18"/>
              </w:rPr>
              <w:t>1.13</w:t>
            </w:r>
            <w:r w:rsidRPr="00C50833">
              <w:rPr>
                <w:rFonts w:asciiTheme="minorHAnsi" w:hAnsiTheme="minorHAnsi" w:cstheme="minorHAnsi"/>
                <w:sz w:val="18"/>
                <w:szCs w:val="18"/>
              </w:rPr>
              <w:tab/>
              <w:t>utilization of genetic resources? (e.g. collection and/or harvesting, commercial</w:t>
            </w:r>
            <w:r w:rsidRPr="00C50833">
              <w:rPr>
                <w:rFonts w:asciiTheme="minorHAnsi" w:hAnsiTheme="minorHAnsi" w:cstheme="minorHAnsi"/>
                <w:spacing w:val="-10"/>
                <w:sz w:val="18"/>
                <w:szCs w:val="18"/>
              </w:rPr>
              <w:t xml:space="preserve"> </w:t>
            </w:r>
            <w:r w:rsidRPr="00C50833">
              <w:rPr>
                <w:rFonts w:asciiTheme="minorHAnsi" w:hAnsiTheme="minorHAnsi" w:cstheme="minorHAnsi"/>
                <w:sz w:val="18"/>
                <w:szCs w:val="18"/>
              </w:rPr>
              <w:t>development)</w:t>
            </w:r>
            <w:r w:rsidRPr="00C50833">
              <w:rPr>
                <w:rFonts w:asciiTheme="minorHAnsi" w:hAnsiTheme="minorHAnsi" w:cstheme="minorHAnsi"/>
                <w:position w:val="5"/>
                <w:sz w:val="18"/>
                <w:szCs w:val="18"/>
              </w:rPr>
              <w:t>18</w:t>
            </w:r>
          </w:p>
        </w:tc>
        <w:tc>
          <w:tcPr>
            <w:tcW w:w="833" w:type="dxa"/>
          </w:tcPr>
          <w:p w14:paraId="45053047"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572EE8B9" w14:textId="77777777" w:rsidTr="00722157">
        <w:trPr>
          <w:trHeight w:val="338"/>
        </w:trPr>
        <w:tc>
          <w:tcPr>
            <w:tcW w:w="8637" w:type="dxa"/>
          </w:tcPr>
          <w:p w14:paraId="43796023"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1.14</w:t>
            </w:r>
            <w:r w:rsidRPr="00C50833">
              <w:rPr>
                <w:rFonts w:asciiTheme="minorHAnsi" w:hAnsiTheme="minorHAnsi" w:cstheme="minorHAnsi"/>
                <w:sz w:val="18"/>
                <w:szCs w:val="18"/>
              </w:rPr>
              <w:tab/>
              <w:t>adverse transboundary or global environmental</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concerns?</w:t>
            </w:r>
          </w:p>
        </w:tc>
        <w:tc>
          <w:tcPr>
            <w:tcW w:w="833" w:type="dxa"/>
          </w:tcPr>
          <w:p w14:paraId="2269FD80"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3A10E2FB" w14:textId="77777777" w:rsidTr="00722157">
        <w:trPr>
          <w:trHeight w:val="530"/>
        </w:trPr>
        <w:tc>
          <w:tcPr>
            <w:tcW w:w="8637" w:type="dxa"/>
            <w:shd w:val="clear" w:color="auto" w:fill="DBE4F0"/>
          </w:tcPr>
          <w:p w14:paraId="3DA2D726" w14:textId="77777777" w:rsidR="006D7D1D" w:rsidRPr="00C50833" w:rsidRDefault="006D7D1D" w:rsidP="00722157">
            <w:pPr>
              <w:pStyle w:val="TableParagraph"/>
              <w:spacing w:before="157"/>
              <w:ind w:left="107"/>
              <w:rPr>
                <w:rFonts w:asciiTheme="minorHAnsi" w:hAnsiTheme="minorHAnsi" w:cstheme="minorHAnsi"/>
                <w:b/>
                <w:sz w:val="18"/>
                <w:szCs w:val="18"/>
              </w:rPr>
            </w:pPr>
            <w:r w:rsidRPr="00C50833">
              <w:rPr>
                <w:rFonts w:asciiTheme="minorHAnsi" w:hAnsiTheme="minorHAnsi" w:cstheme="minorHAnsi"/>
                <w:b/>
                <w:sz w:val="18"/>
                <w:szCs w:val="18"/>
              </w:rPr>
              <w:t>Standard 2: Climate Change and Disaster Risks</w:t>
            </w:r>
          </w:p>
        </w:tc>
        <w:tc>
          <w:tcPr>
            <w:tcW w:w="833" w:type="dxa"/>
            <w:shd w:val="clear" w:color="auto" w:fill="DBE4F0"/>
          </w:tcPr>
          <w:p w14:paraId="2B24B3C2" w14:textId="77777777" w:rsidR="006D7D1D" w:rsidRPr="00C50833" w:rsidRDefault="006D7D1D" w:rsidP="00722157">
            <w:pPr>
              <w:pStyle w:val="TableParagraph"/>
              <w:rPr>
                <w:rFonts w:asciiTheme="minorHAnsi" w:hAnsiTheme="minorHAnsi" w:cstheme="minorHAnsi"/>
                <w:sz w:val="18"/>
                <w:szCs w:val="18"/>
              </w:rPr>
            </w:pPr>
          </w:p>
        </w:tc>
      </w:tr>
      <w:tr w:rsidR="006D7D1D" w:rsidRPr="00C50833" w14:paraId="3F5FF7FB" w14:textId="77777777" w:rsidTr="00722157">
        <w:trPr>
          <w:trHeight w:val="340"/>
        </w:trPr>
        <w:tc>
          <w:tcPr>
            <w:tcW w:w="8637" w:type="dxa"/>
          </w:tcPr>
          <w:p w14:paraId="34E0984B" w14:textId="77777777" w:rsidR="006D7D1D" w:rsidRPr="00C50833" w:rsidRDefault="006D7D1D" w:rsidP="00722157">
            <w:pPr>
              <w:pStyle w:val="TableParagraph"/>
              <w:spacing w:before="61"/>
              <w:ind w:left="107"/>
              <w:rPr>
                <w:rFonts w:asciiTheme="minorHAnsi" w:hAnsiTheme="minorHAnsi" w:cstheme="minorHAnsi"/>
                <w:i/>
                <w:sz w:val="18"/>
                <w:szCs w:val="18"/>
              </w:rPr>
            </w:pPr>
            <w:r w:rsidRPr="00C50833">
              <w:rPr>
                <w:rFonts w:asciiTheme="minorHAnsi" w:hAnsiTheme="minorHAnsi" w:cstheme="minorHAnsi"/>
                <w:i/>
                <w:sz w:val="18"/>
                <w:szCs w:val="18"/>
              </w:rPr>
              <w:t>Would the project potentially involve or lead to:</w:t>
            </w:r>
          </w:p>
        </w:tc>
        <w:tc>
          <w:tcPr>
            <w:tcW w:w="833" w:type="dxa"/>
          </w:tcPr>
          <w:p w14:paraId="273F384F" w14:textId="77777777" w:rsidR="006D7D1D" w:rsidRPr="00C50833" w:rsidRDefault="006D7D1D" w:rsidP="00722157">
            <w:pPr>
              <w:pStyle w:val="TableParagraph"/>
              <w:rPr>
                <w:rFonts w:asciiTheme="minorHAnsi" w:hAnsiTheme="minorHAnsi" w:cstheme="minorHAnsi"/>
                <w:sz w:val="18"/>
                <w:szCs w:val="18"/>
              </w:rPr>
            </w:pPr>
          </w:p>
        </w:tc>
      </w:tr>
    </w:tbl>
    <w:p w14:paraId="5FB92462" w14:textId="77777777" w:rsidR="006D7D1D" w:rsidRPr="00C50833" w:rsidRDefault="006D7D1D" w:rsidP="006D7D1D">
      <w:pPr>
        <w:pStyle w:val="BodyText"/>
        <w:rPr>
          <w:rFonts w:asciiTheme="minorHAnsi" w:hAnsiTheme="minorHAnsi" w:cstheme="minorHAnsi"/>
          <w:sz w:val="18"/>
          <w:szCs w:val="18"/>
        </w:rPr>
      </w:pPr>
    </w:p>
    <w:p w14:paraId="670D7270" w14:textId="77777777" w:rsidR="006D7D1D" w:rsidRPr="00C50833" w:rsidRDefault="006D7D1D" w:rsidP="006D7D1D">
      <w:pPr>
        <w:rPr>
          <w:rFonts w:cstheme="minorHAnsi"/>
          <w:sz w:val="18"/>
          <w:szCs w:val="18"/>
        </w:rPr>
        <w:sectPr w:rsidR="006D7D1D" w:rsidRPr="00C50833" w:rsidSect="006D7D1D">
          <w:pgSz w:w="12240" w:h="15840"/>
          <w:pgMar w:top="1440" w:right="1200" w:bottom="900" w:left="1340" w:header="0" w:footer="64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6D7D1D" w:rsidRPr="00C50833" w14:paraId="766C31E4" w14:textId="77777777" w:rsidTr="00722157">
        <w:trPr>
          <w:trHeight w:val="559"/>
        </w:trPr>
        <w:tc>
          <w:tcPr>
            <w:tcW w:w="8637" w:type="dxa"/>
          </w:tcPr>
          <w:p w14:paraId="09EC1B97" w14:textId="77777777" w:rsidR="006D7D1D" w:rsidRPr="00C50833" w:rsidRDefault="006D7D1D" w:rsidP="00722157">
            <w:pPr>
              <w:pStyle w:val="TableParagraph"/>
              <w:tabs>
                <w:tab w:val="left" w:pos="674"/>
              </w:tabs>
              <w:spacing w:before="61"/>
              <w:ind w:left="674" w:right="370" w:hanging="567"/>
              <w:rPr>
                <w:rFonts w:asciiTheme="minorHAnsi" w:hAnsiTheme="minorHAnsi" w:cstheme="minorHAnsi"/>
                <w:sz w:val="18"/>
                <w:szCs w:val="18"/>
              </w:rPr>
            </w:pPr>
            <w:r w:rsidRPr="00C50833">
              <w:rPr>
                <w:rFonts w:asciiTheme="minorHAnsi" w:hAnsiTheme="minorHAnsi" w:cstheme="minorHAnsi"/>
                <w:sz w:val="18"/>
                <w:szCs w:val="18"/>
              </w:rPr>
              <w:lastRenderedPageBreak/>
              <w:t>2.1</w:t>
            </w:r>
            <w:r w:rsidRPr="00C50833">
              <w:rPr>
                <w:rFonts w:asciiTheme="minorHAnsi" w:hAnsiTheme="minorHAnsi" w:cstheme="minorHAnsi"/>
                <w:sz w:val="18"/>
                <w:szCs w:val="18"/>
              </w:rPr>
              <w:tab/>
              <w:t>areas subject to hazards such as earthquakes, floods, landslides, severe</w:t>
            </w:r>
            <w:r w:rsidRPr="00C50833">
              <w:rPr>
                <w:rFonts w:asciiTheme="minorHAnsi" w:hAnsiTheme="minorHAnsi" w:cstheme="minorHAnsi"/>
                <w:spacing w:val="-30"/>
                <w:sz w:val="18"/>
                <w:szCs w:val="18"/>
              </w:rPr>
              <w:t xml:space="preserve"> </w:t>
            </w:r>
            <w:r w:rsidRPr="00C50833">
              <w:rPr>
                <w:rFonts w:asciiTheme="minorHAnsi" w:hAnsiTheme="minorHAnsi" w:cstheme="minorHAnsi"/>
                <w:sz w:val="18"/>
                <w:szCs w:val="18"/>
              </w:rPr>
              <w:t>winds, storm surges, tsunami or volcanic</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eruptions?</w:t>
            </w:r>
          </w:p>
        </w:tc>
        <w:tc>
          <w:tcPr>
            <w:tcW w:w="833" w:type="dxa"/>
          </w:tcPr>
          <w:p w14:paraId="41EB2EB8"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15C23A5E" w14:textId="77777777" w:rsidTr="00722157">
        <w:trPr>
          <w:trHeight w:val="621"/>
        </w:trPr>
        <w:tc>
          <w:tcPr>
            <w:tcW w:w="8637" w:type="dxa"/>
          </w:tcPr>
          <w:p w14:paraId="2FC2EAFF"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2.2</w:t>
            </w:r>
            <w:r w:rsidRPr="00C50833">
              <w:rPr>
                <w:rFonts w:asciiTheme="minorHAnsi" w:hAnsiTheme="minorHAnsi" w:cstheme="minorHAnsi"/>
                <w:sz w:val="18"/>
                <w:szCs w:val="18"/>
              </w:rPr>
              <w:tab/>
              <w:t>outputs and outcomes sensitive or vulnerable to potential impacts of climate change or</w:t>
            </w:r>
            <w:r w:rsidRPr="00C50833">
              <w:rPr>
                <w:rFonts w:asciiTheme="minorHAnsi" w:hAnsiTheme="minorHAnsi" w:cstheme="minorHAnsi"/>
                <w:spacing w:val="-14"/>
                <w:sz w:val="18"/>
                <w:szCs w:val="18"/>
              </w:rPr>
              <w:t xml:space="preserve"> </w:t>
            </w:r>
            <w:r w:rsidRPr="00C50833">
              <w:rPr>
                <w:rFonts w:asciiTheme="minorHAnsi" w:hAnsiTheme="minorHAnsi" w:cstheme="minorHAnsi"/>
                <w:sz w:val="18"/>
                <w:szCs w:val="18"/>
              </w:rPr>
              <w:t>disasters?</w:t>
            </w:r>
          </w:p>
          <w:p w14:paraId="63BDF327" w14:textId="77777777" w:rsidR="006D7D1D" w:rsidRPr="00C50833" w:rsidRDefault="006D7D1D" w:rsidP="00722157">
            <w:pPr>
              <w:pStyle w:val="TableParagraph"/>
              <w:spacing w:before="61"/>
              <w:ind w:left="674"/>
              <w:rPr>
                <w:rFonts w:asciiTheme="minorHAnsi" w:hAnsiTheme="minorHAnsi" w:cstheme="minorHAnsi"/>
                <w:i/>
                <w:sz w:val="18"/>
                <w:szCs w:val="18"/>
              </w:rPr>
            </w:pPr>
            <w:r w:rsidRPr="00C50833">
              <w:rPr>
                <w:rFonts w:asciiTheme="minorHAnsi" w:hAnsiTheme="minorHAnsi" w:cstheme="minorHAnsi"/>
                <w:i/>
                <w:sz w:val="18"/>
                <w:szCs w:val="18"/>
              </w:rPr>
              <w:t>For example, through increased precipitation, drought, temperature, salinity, extreme events, earthquakes</w:t>
            </w:r>
          </w:p>
        </w:tc>
        <w:tc>
          <w:tcPr>
            <w:tcW w:w="833" w:type="dxa"/>
          </w:tcPr>
          <w:p w14:paraId="09261A0E"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w:t>
            </w:r>
            <w:r w:rsidRPr="00C50833">
              <w:rPr>
                <w:rFonts w:asciiTheme="minorHAnsi" w:hAnsiTheme="minorHAnsi" w:cstheme="minorHAnsi"/>
                <w:sz w:val="18"/>
                <w:szCs w:val="18"/>
                <w:highlight w:val="yellow"/>
              </w:rPr>
              <w:t>Yes</w:t>
            </w:r>
          </w:p>
        </w:tc>
      </w:tr>
      <w:tr w:rsidR="006D7D1D" w:rsidRPr="00C50833" w14:paraId="67A2FD8E" w14:textId="77777777" w:rsidTr="00722157">
        <w:trPr>
          <w:trHeight w:val="1057"/>
        </w:trPr>
        <w:tc>
          <w:tcPr>
            <w:tcW w:w="8637" w:type="dxa"/>
          </w:tcPr>
          <w:p w14:paraId="5745F33A" w14:textId="77777777" w:rsidR="006D7D1D" w:rsidRPr="00C50833" w:rsidRDefault="006D7D1D" w:rsidP="00722157">
            <w:pPr>
              <w:pStyle w:val="TableParagraph"/>
              <w:tabs>
                <w:tab w:val="left" w:pos="674"/>
              </w:tabs>
              <w:spacing w:before="59"/>
              <w:ind w:left="674" w:right="369" w:hanging="567"/>
              <w:rPr>
                <w:rFonts w:asciiTheme="minorHAnsi" w:hAnsiTheme="minorHAnsi" w:cstheme="minorHAnsi"/>
                <w:sz w:val="18"/>
                <w:szCs w:val="18"/>
              </w:rPr>
            </w:pPr>
            <w:r w:rsidRPr="00C50833">
              <w:rPr>
                <w:rFonts w:asciiTheme="minorHAnsi" w:hAnsiTheme="minorHAnsi" w:cstheme="minorHAnsi"/>
                <w:sz w:val="18"/>
                <w:szCs w:val="18"/>
              </w:rPr>
              <w:t>2.3</w:t>
            </w:r>
            <w:r w:rsidRPr="00C50833">
              <w:rPr>
                <w:rFonts w:asciiTheme="minorHAnsi" w:hAnsiTheme="minorHAnsi" w:cstheme="minorHAnsi"/>
                <w:sz w:val="18"/>
                <w:szCs w:val="18"/>
              </w:rPr>
              <w:tab/>
              <w:t>increases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in</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vulnerability</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to</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climate</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change impacts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or</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disaster</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risks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now</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or</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in</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the</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future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(also</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known</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as maladaptive or negative coping</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practices)?</w:t>
            </w:r>
          </w:p>
          <w:p w14:paraId="3190D20F" w14:textId="77777777" w:rsidR="006D7D1D" w:rsidRPr="00C50833" w:rsidRDefault="006D7D1D" w:rsidP="00722157">
            <w:pPr>
              <w:pStyle w:val="TableParagraph"/>
              <w:spacing w:before="59"/>
              <w:ind w:left="738"/>
              <w:rPr>
                <w:rFonts w:asciiTheme="minorHAnsi" w:hAnsiTheme="minorHAnsi" w:cstheme="minorHAnsi"/>
                <w:i/>
                <w:sz w:val="18"/>
                <w:szCs w:val="18"/>
              </w:rPr>
            </w:pPr>
            <w:r w:rsidRPr="00C50833">
              <w:rPr>
                <w:rFonts w:asciiTheme="minorHAnsi" w:hAnsiTheme="minorHAnsi" w:cstheme="minorHAnsi"/>
                <w:i/>
                <w:sz w:val="18"/>
                <w:szCs w:val="18"/>
              </w:rPr>
              <w:t>For example, changes to land use planning may encourage further development of floodplains, potentially</w:t>
            </w:r>
          </w:p>
          <w:p w14:paraId="1BD7690F" w14:textId="77777777" w:rsidR="006D7D1D" w:rsidRPr="00C50833" w:rsidRDefault="006D7D1D" w:rsidP="00722157">
            <w:pPr>
              <w:pStyle w:val="TableParagraph"/>
              <w:spacing w:before="1"/>
              <w:ind w:left="738"/>
              <w:rPr>
                <w:rFonts w:asciiTheme="minorHAnsi" w:hAnsiTheme="minorHAnsi" w:cstheme="minorHAnsi"/>
                <w:i/>
                <w:sz w:val="18"/>
                <w:szCs w:val="18"/>
              </w:rPr>
            </w:pPr>
            <w:r w:rsidRPr="00C50833">
              <w:rPr>
                <w:rFonts w:asciiTheme="minorHAnsi" w:hAnsiTheme="minorHAnsi" w:cstheme="minorHAnsi"/>
                <w:i/>
                <w:sz w:val="18"/>
                <w:szCs w:val="18"/>
              </w:rPr>
              <w:t>increasing the population’s vulnerability to climate change, specifically flooding</w:t>
            </w:r>
          </w:p>
        </w:tc>
        <w:tc>
          <w:tcPr>
            <w:tcW w:w="833" w:type="dxa"/>
          </w:tcPr>
          <w:p w14:paraId="31E63599"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5DBB584F" w14:textId="77777777" w:rsidTr="00722157">
        <w:trPr>
          <w:trHeight w:val="340"/>
        </w:trPr>
        <w:tc>
          <w:tcPr>
            <w:tcW w:w="8637" w:type="dxa"/>
          </w:tcPr>
          <w:p w14:paraId="72E61BA8"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2.4</w:t>
            </w:r>
            <w:r w:rsidRPr="00C50833">
              <w:rPr>
                <w:rFonts w:asciiTheme="minorHAnsi" w:hAnsiTheme="minorHAnsi" w:cstheme="minorHAnsi"/>
                <w:sz w:val="18"/>
                <w:szCs w:val="18"/>
              </w:rPr>
              <w:tab/>
              <w:t>increases of greenhouse gas emissions, black carbon emissions or other drivers of climate</w:t>
            </w:r>
            <w:r w:rsidRPr="00C50833">
              <w:rPr>
                <w:rFonts w:asciiTheme="minorHAnsi" w:hAnsiTheme="minorHAnsi" w:cstheme="minorHAnsi"/>
                <w:spacing w:val="-16"/>
                <w:sz w:val="18"/>
                <w:szCs w:val="18"/>
              </w:rPr>
              <w:t xml:space="preserve"> </w:t>
            </w:r>
            <w:r w:rsidRPr="00C50833">
              <w:rPr>
                <w:rFonts w:asciiTheme="minorHAnsi" w:hAnsiTheme="minorHAnsi" w:cstheme="minorHAnsi"/>
                <w:sz w:val="18"/>
                <w:szCs w:val="18"/>
              </w:rPr>
              <w:t>change?</w:t>
            </w:r>
          </w:p>
        </w:tc>
        <w:tc>
          <w:tcPr>
            <w:tcW w:w="833" w:type="dxa"/>
          </w:tcPr>
          <w:p w14:paraId="00BFEB87"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7CA990C1" w14:textId="77777777" w:rsidTr="00722157">
        <w:trPr>
          <w:trHeight w:val="537"/>
        </w:trPr>
        <w:tc>
          <w:tcPr>
            <w:tcW w:w="8637" w:type="dxa"/>
            <w:shd w:val="clear" w:color="auto" w:fill="DBE4F0"/>
          </w:tcPr>
          <w:p w14:paraId="7737A65D" w14:textId="77777777" w:rsidR="006D7D1D" w:rsidRPr="00C50833" w:rsidRDefault="006D7D1D" w:rsidP="00722157">
            <w:pPr>
              <w:pStyle w:val="TableParagraph"/>
              <w:spacing w:before="159"/>
              <w:ind w:left="107"/>
              <w:rPr>
                <w:rFonts w:asciiTheme="minorHAnsi" w:hAnsiTheme="minorHAnsi" w:cstheme="minorHAnsi"/>
                <w:b/>
                <w:sz w:val="18"/>
                <w:szCs w:val="18"/>
              </w:rPr>
            </w:pPr>
            <w:r w:rsidRPr="00C50833">
              <w:rPr>
                <w:rFonts w:asciiTheme="minorHAnsi" w:hAnsiTheme="minorHAnsi" w:cstheme="minorHAnsi"/>
                <w:b/>
                <w:sz w:val="18"/>
                <w:szCs w:val="18"/>
              </w:rPr>
              <w:t>Standard 3: Community Health, Safety and Security</w:t>
            </w:r>
          </w:p>
        </w:tc>
        <w:tc>
          <w:tcPr>
            <w:tcW w:w="833" w:type="dxa"/>
            <w:shd w:val="clear" w:color="auto" w:fill="DBE4F0"/>
          </w:tcPr>
          <w:p w14:paraId="2CF63705" w14:textId="77777777" w:rsidR="006D7D1D" w:rsidRPr="00C50833" w:rsidRDefault="006D7D1D" w:rsidP="00722157">
            <w:pPr>
              <w:pStyle w:val="TableParagraph"/>
              <w:rPr>
                <w:rFonts w:asciiTheme="minorHAnsi" w:hAnsiTheme="minorHAnsi" w:cstheme="minorHAnsi"/>
                <w:sz w:val="18"/>
                <w:szCs w:val="18"/>
              </w:rPr>
            </w:pPr>
          </w:p>
        </w:tc>
      </w:tr>
      <w:tr w:rsidR="006D7D1D" w:rsidRPr="00C50833" w14:paraId="7C9DD813" w14:textId="77777777" w:rsidTr="00722157">
        <w:trPr>
          <w:trHeight w:val="341"/>
        </w:trPr>
        <w:tc>
          <w:tcPr>
            <w:tcW w:w="8637" w:type="dxa"/>
          </w:tcPr>
          <w:p w14:paraId="1023496E" w14:textId="77777777" w:rsidR="006D7D1D" w:rsidRPr="00C50833" w:rsidRDefault="006D7D1D" w:rsidP="00722157">
            <w:pPr>
              <w:pStyle w:val="TableParagraph"/>
              <w:spacing w:before="63"/>
              <w:ind w:left="107"/>
              <w:rPr>
                <w:rFonts w:asciiTheme="minorHAnsi" w:hAnsiTheme="minorHAnsi" w:cstheme="minorHAnsi"/>
                <w:i/>
                <w:sz w:val="18"/>
                <w:szCs w:val="18"/>
              </w:rPr>
            </w:pPr>
            <w:r w:rsidRPr="00C50833">
              <w:rPr>
                <w:rFonts w:asciiTheme="minorHAnsi" w:hAnsiTheme="minorHAnsi" w:cstheme="minorHAnsi"/>
                <w:i/>
                <w:sz w:val="18"/>
                <w:szCs w:val="18"/>
              </w:rPr>
              <w:t>Would the project potentially involve or lead to:</w:t>
            </w:r>
          </w:p>
        </w:tc>
        <w:tc>
          <w:tcPr>
            <w:tcW w:w="833" w:type="dxa"/>
          </w:tcPr>
          <w:p w14:paraId="34C4CA9E" w14:textId="77777777" w:rsidR="006D7D1D" w:rsidRPr="00C50833" w:rsidRDefault="006D7D1D" w:rsidP="00722157">
            <w:pPr>
              <w:pStyle w:val="TableParagraph"/>
              <w:rPr>
                <w:rFonts w:asciiTheme="minorHAnsi" w:hAnsiTheme="minorHAnsi" w:cstheme="minorHAnsi"/>
                <w:sz w:val="18"/>
                <w:szCs w:val="18"/>
              </w:rPr>
            </w:pPr>
          </w:p>
        </w:tc>
      </w:tr>
      <w:tr w:rsidR="006D7D1D" w:rsidRPr="00C50833" w14:paraId="4980933A" w14:textId="77777777" w:rsidTr="00722157">
        <w:trPr>
          <w:trHeight w:val="558"/>
        </w:trPr>
        <w:tc>
          <w:tcPr>
            <w:tcW w:w="8637" w:type="dxa"/>
          </w:tcPr>
          <w:p w14:paraId="4E775872" w14:textId="77777777" w:rsidR="006D7D1D" w:rsidRPr="00C50833" w:rsidRDefault="006D7D1D" w:rsidP="00722157">
            <w:pPr>
              <w:pStyle w:val="TableParagraph"/>
              <w:tabs>
                <w:tab w:val="left" w:pos="674"/>
              </w:tabs>
              <w:spacing w:before="61"/>
              <w:ind w:left="674" w:right="453" w:hanging="567"/>
              <w:rPr>
                <w:rFonts w:asciiTheme="minorHAnsi" w:hAnsiTheme="minorHAnsi" w:cstheme="minorHAnsi"/>
                <w:sz w:val="18"/>
                <w:szCs w:val="18"/>
              </w:rPr>
            </w:pPr>
            <w:r w:rsidRPr="00C50833">
              <w:rPr>
                <w:rFonts w:asciiTheme="minorHAnsi" w:hAnsiTheme="minorHAnsi" w:cstheme="minorHAnsi"/>
                <w:sz w:val="18"/>
                <w:szCs w:val="18"/>
              </w:rPr>
              <w:t>3.1</w:t>
            </w:r>
            <w:r w:rsidRPr="00C50833">
              <w:rPr>
                <w:rFonts w:asciiTheme="minorHAnsi" w:hAnsiTheme="minorHAnsi" w:cstheme="minorHAnsi"/>
                <w:sz w:val="18"/>
                <w:szCs w:val="18"/>
              </w:rPr>
              <w:tab/>
              <w:t>construction and/or infrastructure development (e.g. roads, buildings, dams)? (Note: the GEF does not finance projects that would involve the construction or rehabilitation of large or complex</w:t>
            </w:r>
            <w:r w:rsidRPr="00C50833">
              <w:rPr>
                <w:rFonts w:asciiTheme="minorHAnsi" w:hAnsiTheme="minorHAnsi" w:cstheme="minorHAnsi"/>
                <w:spacing w:val="-21"/>
                <w:sz w:val="18"/>
                <w:szCs w:val="18"/>
              </w:rPr>
              <w:t xml:space="preserve"> </w:t>
            </w:r>
            <w:r w:rsidRPr="00C50833">
              <w:rPr>
                <w:rFonts w:asciiTheme="minorHAnsi" w:hAnsiTheme="minorHAnsi" w:cstheme="minorHAnsi"/>
                <w:sz w:val="18"/>
                <w:szCs w:val="18"/>
              </w:rPr>
              <w:t>dams)</w:t>
            </w:r>
          </w:p>
        </w:tc>
        <w:tc>
          <w:tcPr>
            <w:tcW w:w="833" w:type="dxa"/>
          </w:tcPr>
          <w:p w14:paraId="5388FDE1"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5A825333" w14:textId="77777777" w:rsidTr="00722157">
        <w:trPr>
          <w:trHeight w:val="561"/>
        </w:trPr>
        <w:tc>
          <w:tcPr>
            <w:tcW w:w="8637" w:type="dxa"/>
          </w:tcPr>
          <w:p w14:paraId="649D06E3" w14:textId="77777777" w:rsidR="006D7D1D" w:rsidRPr="00C50833" w:rsidRDefault="006D7D1D" w:rsidP="00722157">
            <w:pPr>
              <w:pStyle w:val="TableParagraph"/>
              <w:tabs>
                <w:tab w:val="left" w:pos="674"/>
              </w:tabs>
              <w:spacing w:before="61"/>
              <w:ind w:left="674" w:right="345" w:hanging="567"/>
              <w:rPr>
                <w:rFonts w:asciiTheme="minorHAnsi" w:hAnsiTheme="minorHAnsi" w:cstheme="minorHAnsi"/>
                <w:sz w:val="18"/>
                <w:szCs w:val="18"/>
              </w:rPr>
            </w:pPr>
            <w:r w:rsidRPr="00C50833">
              <w:rPr>
                <w:rFonts w:asciiTheme="minorHAnsi" w:hAnsiTheme="minorHAnsi" w:cstheme="minorHAnsi"/>
                <w:sz w:val="18"/>
                <w:szCs w:val="18"/>
              </w:rPr>
              <w:t>3.2</w:t>
            </w:r>
            <w:r w:rsidRPr="00C50833">
              <w:rPr>
                <w:rFonts w:asciiTheme="minorHAnsi" w:hAnsiTheme="minorHAnsi" w:cstheme="minorHAnsi"/>
                <w:sz w:val="18"/>
                <w:szCs w:val="18"/>
              </w:rPr>
              <w:tab/>
              <w:t>air pollution, noise, vibration, traffic, injuries, physical hazards, poor surface water quality due to runoff, erosion,</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sanitation?</w:t>
            </w:r>
          </w:p>
        </w:tc>
        <w:tc>
          <w:tcPr>
            <w:tcW w:w="833" w:type="dxa"/>
          </w:tcPr>
          <w:p w14:paraId="771E251A"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77CC9D67" w14:textId="77777777" w:rsidTr="00722157">
        <w:trPr>
          <w:trHeight w:val="558"/>
        </w:trPr>
        <w:tc>
          <w:tcPr>
            <w:tcW w:w="8637" w:type="dxa"/>
          </w:tcPr>
          <w:p w14:paraId="54BEB600" w14:textId="77777777" w:rsidR="006D7D1D" w:rsidRPr="00C50833" w:rsidRDefault="006D7D1D" w:rsidP="00722157">
            <w:pPr>
              <w:pStyle w:val="TableParagraph"/>
              <w:tabs>
                <w:tab w:val="left" w:pos="674"/>
              </w:tabs>
              <w:spacing w:before="59"/>
              <w:ind w:left="674" w:right="1081" w:hanging="567"/>
              <w:rPr>
                <w:rFonts w:asciiTheme="minorHAnsi" w:hAnsiTheme="minorHAnsi" w:cstheme="minorHAnsi"/>
                <w:sz w:val="18"/>
                <w:szCs w:val="18"/>
              </w:rPr>
            </w:pPr>
            <w:r w:rsidRPr="00C50833">
              <w:rPr>
                <w:rFonts w:asciiTheme="minorHAnsi" w:hAnsiTheme="minorHAnsi" w:cstheme="minorHAnsi"/>
                <w:sz w:val="18"/>
                <w:szCs w:val="18"/>
              </w:rPr>
              <w:t>3.3</w:t>
            </w:r>
            <w:r w:rsidRPr="00C50833">
              <w:rPr>
                <w:rFonts w:asciiTheme="minorHAnsi" w:hAnsiTheme="minorHAnsi" w:cstheme="minorHAnsi"/>
                <w:sz w:val="18"/>
                <w:szCs w:val="18"/>
              </w:rPr>
              <w:tab/>
              <w:t>harm</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or</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losses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due</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to</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failure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of</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structural</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elements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of</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the</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project</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(e.g.</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collapse</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of</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buildings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or infrastructure)?</w:t>
            </w:r>
          </w:p>
        </w:tc>
        <w:tc>
          <w:tcPr>
            <w:tcW w:w="833" w:type="dxa"/>
          </w:tcPr>
          <w:p w14:paraId="3358FC1C"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5FE3DA13" w14:textId="77777777" w:rsidTr="00722157">
        <w:trPr>
          <w:trHeight w:val="558"/>
        </w:trPr>
        <w:tc>
          <w:tcPr>
            <w:tcW w:w="8637" w:type="dxa"/>
          </w:tcPr>
          <w:p w14:paraId="7FBF7372" w14:textId="77777777" w:rsidR="006D7D1D" w:rsidRPr="00C50833" w:rsidRDefault="006D7D1D" w:rsidP="00722157">
            <w:pPr>
              <w:pStyle w:val="TableParagraph"/>
              <w:tabs>
                <w:tab w:val="left" w:pos="674"/>
              </w:tabs>
              <w:spacing w:before="61"/>
              <w:ind w:left="674" w:right="146" w:hanging="567"/>
              <w:rPr>
                <w:rFonts w:asciiTheme="minorHAnsi" w:hAnsiTheme="minorHAnsi" w:cstheme="minorHAnsi"/>
                <w:sz w:val="18"/>
                <w:szCs w:val="18"/>
              </w:rPr>
            </w:pPr>
            <w:r w:rsidRPr="00C50833">
              <w:rPr>
                <w:rFonts w:asciiTheme="minorHAnsi" w:hAnsiTheme="minorHAnsi" w:cstheme="minorHAnsi"/>
                <w:sz w:val="18"/>
                <w:szCs w:val="18"/>
              </w:rPr>
              <w:t>3.4</w:t>
            </w:r>
            <w:r w:rsidRPr="00C50833">
              <w:rPr>
                <w:rFonts w:asciiTheme="minorHAnsi" w:hAnsiTheme="minorHAnsi" w:cstheme="minorHAnsi"/>
                <w:sz w:val="18"/>
                <w:szCs w:val="18"/>
              </w:rPr>
              <w:tab/>
              <w:t>risks</w:t>
            </w:r>
            <w:r w:rsidRPr="00C50833">
              <w:rPr>
                <w:rFonts w:asciiTheme="minorHAnsi" w:hAnsiTheme="minorHAnsi" w:cstheme="minorHAnsi"/>
                <w:spacing w:val="-5"/>
                <w:sz w:val="18"/>
                <w:szCs w:val="18"/>
              </w:rPr>
              <w:t xml:space="preserve"> </w:t>
            </w:r>
            <w:r w:rsidRPr="00C50833">
              <w:rPr>
                <w:rFonts w:asciiTheme="minorHAnsi" w:hAnsiTheme="minorHAnsi" w:cstheme="minorHAnsi"/>
                <w:sz w:val="18"/>
                <w:szCs w:val="18"/>
              </w:rPr>
              <w:t>of</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water-borne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or</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other</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vector-borne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diseases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(e.g.</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temporary</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breeding</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habitats),</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communicable</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and noncommunicable diseases, nutritional disorders, mental</w:t>
            </w:r>
            <w:r w:rsidRPr="00C50833">
              <w:rPr>
                <w:rFonts w:asciiTheme="minorHAnsi" w:hAnsiTheme="minorHAnsi" w:cstheme="minorHAnsi"/>
                <w:spacing w:val="-5"/>
                <w:sz w:val="18"/>
                <w:szCs w:val="18"/>
              </w:rPr>
              <w:t xml:space="preserve"> </w:t>
            </w:r>
            <w:r w:rsidRPr="00C50833">
              <w:rPr>
                <w:rFonts w:asciiTheme="minorHAnsi" w:hAnsiTheme="minorHAnsi" w:cstheme="minorHAnsi"/>
                <w:sz w:val="18"/>
                <w:szCs w:val="18"/>
              </w:rPr>
              <w:t>health?</w:t>
            </w:r>
          </w:p>
        </w:tc>
        <w:tc>
          <w:tcPr>
            <w:tcW w:w="833" w:type="dxa"/>
          </w:tcPr>
          <w:p w14:paraId="6EBCE681"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1489C47E" w14:textId="77777777" w:rsidTr="00722157">
        <w:trPr>
          <w:trHeight w:val="558"/>
        </w:trPr>
        <w:tc>
          <w:tcPr>
            <w:tcW w:w="8637" w:type="dxa"/>
          </w:tcPr>
          <w:p w14:paraId="4331E471" w14:textId="77777777" w:rsidR="006D7D1D" w:rsidRPr="00C50833" w:rsidRDefault="006D7D1D" w:rsidP="00722157">
            <w:pPr>
              <w:pStyle w:val="TableParagraph"/>
              <w:tabs>
                <w:tab w:val="left" w:pos="674"/>
              </w:tabs>
              <w:spacing w:before="61"/>
              <w:ind w:left="674" w:right="243" w:hanging="567"/>
              <w:rPr>
                <w:rFonts w:asciiTheme="minorHAnsi" w:hAnsiTheme="minorHAnsi" w:cstheme="minorHAnsi"/>
                <w:sz w:val="18"/>
                <w:szCs w:val="18"/>
              </w:rPr>
            </w:pPr>
            <w:r w:rsidRPr="00C50833">
              <w:rPr>
                <w:rFonts w:asciiTheme="minorHAnsi" w:hAnsiTheme="minorHAnsi" w:cstheme="minorHAnsi"/>
                <w:sz w:val="18"/>
                <w:szCs w:val="18"/>
              </w:rPr>
              <w:t>3.5</w:t>
            </w:r>
            <w:r w:rsidRPr="00C50833">
              <w:rPr>
                <w:rFonts w:asciiTheme="minorHAnsi" w:hAnsiTheme="minorHAnsi" w:cstheme="minorHAnsi"/>
                <w:sz w:val="18"/>
                <w:szCs w:val="18"/>
              </w:rPr>
              <w:tab/>
              <w:t>transport,</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storage,</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and</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use</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and/or</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disposal</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of</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hazardous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or</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dangerous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materials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(e.g.</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explosives,</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fuel</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and other chemicals during construction and</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operation)?</w:t>
            </w:r>
          </w:p>
        </w:tc>
        <w:tc>
          <w:tcPr>
            <w:tcW w:w="833" w:type="dxa"/>
          </w:tcPr>
          <w:p w14:paraId="6C159F36"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1B3C0E63" w14:textId="77777777" w:rsidTr="00722157">
        <w:trPr>
          <w:trHeight w:val="561"/>
        </w:trPr>
        <w:tc>
          <w:tcPr>
            <w:tcW w:w="8637" w:type="dxa"/>
          </w:tcPr>
          <w:p w14:paraId="0443E294"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3.6</w:t>
            </w:r>
            <w:r w:rsidRPr="00C50833">
              <w:rPr>
                <w:rFonts w:asciiTheme="minorHAnsi" w:hAnsiTheme="minorHAnsi" w:cstheme="minorHAnsi"/>
                <w:sz w:val="18"/>
                <w:szCs w:val="18"/>
              </w:rPr>
              <w:tab/>
              <w:t>adverse impacts on ecosystems and ecosystem services relevant to communities’ health (e.g. food,</w:t>
            </w:r>
            <w:r w:rsidRPr="00C50833">
              <w:rPr>
                <w:rFonts w:asciiTheme="minorHAnsi" w:hAnsiTheme="minorHAnsi" w:cstheme="minorHAnsi"/>
                <w:spacing w:val="-27"/>
                <w:sz w:val="18"/>
                <w:szCs w:val="18"/>
              </w:rPr>
              <w:t xml:space="preserve"> </w:t>
            </w:r>
            <w:r w:rsidRPr="00C50833">
              <w:rPr>
                <w:rFonts w:asciiTheme="minorHAnsi" w:hAnsiTheme="minorHAnsi" w:cstheme="minorHAnsi"/>
                <w:sz w:val="18"/>
                <w:szCs w:val="18"/>
              </w:rPr>
              <w:t>surface</w:t>
            </w:r>
          </w:p>
          <w:p w14:paraId="3B580236" w14:textId="77777777" w:rsidR="006D7D1D" w:rsidRPr="00C50833" w:rsidRDefault="006D7D1D" w:rsidP="00722157">
            <w:pPr>
              <w:pStyle w:val="TableParagraph"/>
              <w:spacing w:before="1"/>
              <w:ind w:left="674"/>
              <w:rPr>
                <w:rFonts w:asciiTheme="minorHAnsi" w:hAnsiTheme="minorHAnsi" w:cstheme="minorHAnsi"/>
                <w:sz w:val="18"/>
                <w:szCs w:val="18"/>
              </w:rPr>
            </w:pPr>
            <w:r w:rsidRPr="00C50833">
              <w:rPr>
                <w:rFonts w:asciiTheme="minorHAnsi" w:hAnsiTheme="minorHAnsi" w:cstheme="minorHAnsi"/>
                <w:sz w:val="18"/>
                <w:szCs w:val="18"/>
              </w:rPr>
              <w:t>water purification, natural buffers from flooding)?</w:t>
            </w:r>
          </w:p>
        </w:tc>
        <w:tc>
          <w:tcPr>
            <w:tcW w:w="833" w:type="dxa"/>
          </w:tcPr>
          <w:p w14:paraId="3A599F2B"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399B63B4" w14:textId="77777777" w:rsidTr="00722157">
        <w:trPr>
          <w:trHeight w:val="337"/>
        </w:trPr>
        <w:tc>
          <w:tcPr>
            <w:tcW w:w="8637" w:type="dxa"/>
          </w:tcPr>
          <w:p w14:paraId="6A00B6AB"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3.7</w:t>
            </w:r>
            <w:r w:rsidRPr="00C50833">
              <w:rPr>
                <w:rFonts w:asciiTheme="minorHAnsi" w:hAnsiTheme="minorHAnsi" w:cstheme="minorHAnsi"/>
                <w:sz w:val="18"/>
                <w:szCs w:val="18"/>
              </w:rPr>
              <w:tab/>
              <w:t>influx of project workers to project areas?</w:t>
            </w:r>
          </w:p>
        </w:tc>
        <w:tc>
          <w:tcPr>
            <w:tcW w:w="833" w:type="dxa"/>
          </w:tcPr>
          <w:p w14:paraId="386C9BA2"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30A9919E" w14:textId="77777777" w:rsidTr="00722157">
        <w:trPr>
          <w:trHeight w:val="340"/>
        </w:trPr>
        <w:tc>
          <w:tcPr>
            <w:tcW w:w="8637" w:type="dxa"/>
          </w:tcPr>
          <w:p w14:paraId="194CBFAB" w14:textId="77777777" w:rsidR="006D7D1D" w:rsidRPr="00C50833" w:rsidRDefault="006D7D1D" w:rsidP="00722157">
            <w:pPr>
              <w:pStyle w:val="TableParagraph"/>
              <w:tabs>
                <w:tab w:val="left" w:pos="674"/>
              </w:tabs>
              <w:spacing w:before="63"/>
              <w:ind w:left="107"/>
              <w:rPr>
                <w:rFonts w:asciiTheme="minorHAnsi" w:hAnsiTheme="minorHAnsi" w:cstheme="minorHAnsi"/>
                <w:sz w:val="18"/>
                <w:szCs w:val="18"/>
              </w:rPr>
            </w:pPr>
            <w:r w:rsidRPr="00C50833">
              <w:rPr>
                <w:rFonts w:asciiTheme="minorHAnsi" w:hAnsiTheme="minorHAnsi" w:cstheme="minorHAnsi"/>
                <w:sz w:val="18"/>
                <w:szCs w:val="18"/>
              </w:rPr>
              <w:t>3.8</w:t>
            </w:r>
            <w:r w:rsidRPr="00C50833">
              <w:rPr>
                <w:rFonts w:asciiTheme="minorHAnsi" w:hAnsiTheme="minorHAnsi" w:cstheme="minorHAnsi"/>
                <w:sz w:val="18"/>
                <w:szCs w:val="18"/>
              </w:rPr>
              <w:tab/>
              <w:t>engagement of security personnel to protect facilities and property or to support project</w:t>
            </w:r>
            <w:r w:rsidRPr="00C50833">
              <w:rPr>
                <w:rFonts w:asciiTheme="minorHAnsi" w:hAnsiTheme="minorHAnsi" w:cstheme="minorHAnsi"/>
                <w:spacing w:val="-13"/>
                <w:sz w:val="18"/>
                <w:szCs w:val="18"/>
              </w:rPr>
              <w:t xml:space="preserve"> </w:t>
            </w:r>
            <w:r w:rsidRPr="00C50833">
              <w:rPr>
                <w:rFonts w:asciiTheme="minorHAnsi" w:hAnsiTheme="minorHAnsi" w:cstheme="minorHAnsi"/>
                <w:sz w:val="18"/>
                <w:szCs w:val="18"/>
              </w:rPr>
              <w:t>activities?</w:t>
            </w:r>
          </w:p>
        </w:tc>
        <w:tc>
          <w:tcPr>
            <w:tcW w:w="833" w:type="dxa"/>
          </w:tcPr>
          <w:p w14:paraId="3061BD57"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3CBDA7F8" w14:textId="77777777" w:rsidTr="00722157">
        <w:trPr>
          <w:trHeight w:val="503"/>
        </w:trPr>
        <w:tc>
          <w:tcPr>
            <w:tcW w:w="8637" w:type="dxa"/>
            <w:shd w:val="clear" w:color="auto" w:fill="DBE4F0"/>
          </w:tcPr>
          <w:p w14:paraId="74441A29" w14:textId="77777777" w:rsidR="006D7D1D" w:rsidRPr="00C50833" w:rsidRDefault="006D7D1D" w:rsidP="00722157">
            <w:pPr>
              <w:pStyle w:val="TableParagraph"/>
              <w:spacing w:before="143"/>
              <w:ind w:left="107"/>
              <w:rPr>
                <w:rFonts w:asciiTheme="minorHAnsi" w:hAnsiTheme="minorHAnsi" w:cstheme="minorHAnsi"/>
                <w:b/>
                <w:sz w:val="18"/>
                <w:szCs w:val="18"/>
              </w:rPr>
            </w:pPr>
            <w:r w:rsidRPr="00C50833">
              <w:rPr>
                <w:rFonts w:asciiTheme="minorHAnsi" w:hAnsiTheme="minorHAnsi" w:cstheme="minorHAnsi"/>
                <w:b/>
                <w:sz w:val="18"/>
                <w:szCs w:val="18"/>
              </w:rPr>
              <w:t>Standard 4: Cultural Heritage</w:t>
            </w:r>
          </w:p>
        </w:tc>
        <w:tc>
          <w:tcPr>
            <w:tcW w:w="833" w:type="dxa"/>
            <w:shd w:val="clear" w:color="auto" w:fill="DBE4F0"/>
          </w:tcPr>
          <w:p w14:paraId="73AC86D6" w14:textId="77777777" w:rsidR="006D7D1D" w:rsidRPr="00C50833" w:rsidRDefault="006D7D1D" w:rsidP="00722157">
            <w:pPr>
              <w:pStyle w:val="TableParagraph"/>
              <w:rPr>
                <w:rFonts w:asciiTheme="minorHAnsi" w:hAnsiTheme="minorHAnsi" w:cstheme="minorHAnsi"/>
                <w:sz w:val="18"/>
                <w:szCs w:val="18"/>
              </w:rPr>
            </w:pPr>
          </w:p>
        </w:tc>
      </w:tr>
      <w:tr w:rsidR="006D7D1D" w:rsidRPr="00C50833" w14:paraId="1F2F3456" w14:textId="77777777" w:rsidTr="00722157">
        <w:trPr>
          <w:trHeight w:val="340"/>
        </w:trPr>
        <w:tc>
          <w:tcPr>
            <w:tcW w:w="8637" w:type="dxa"/>
          </w:tcPr>
          <w:p w14:paraId="52E1A20B" w14:textId="77777777" w:rsidR="006D7D1D" w:rsidRPr="00C50833" w:rsidRDefault="006D7D1D" w:rsidP="00722157">
            <w:pPr>
              <w:pStyle w:val="TableParagraph"/>
              <w:spacing w:before="61"/>
              <w:ind w:left="107"/>
              <w:rPr>
                <w:rFonts w:asciiTheme="minorHAnsi" w:hAnsiTheme="minorHAnsi" w:cstheme="minorHAnsi"/>
                <w:i/>
                <w:sz w:val="18"/>
                <w:szCs w:val="18"/>
              </w:rPr>
            </w:pPr>
            <w:r w:rsidRPr="00C50833">
              <w:rPr>
                <w:rFonts w:asciiTheme="minorHAnsi" w:hAnsiTheme="minorHAnsi" w:cstheme="minorHAnsi"/>
                <w:i/>
                <w:sz w:val="18"/>
                <w:szCs w:val="18"/>
              </w:rPr>
              <w:t>Would the project potentially involve or lead to:</w:t>
            </w:r>
          </w:p>
        </w:tc>
        <w:tc>
          <w:tcPr>
            <w:tcW w:w="833" w:type="dxa"/>
          </w:tcPr>
          <w:p w14:paraId="35126EBE" w14:textId="77777777" w:rsidR="006D7D1D" w:rsidRPr="00C50833" w:rsidRDefault="006D7D1D" w:rsidP="00722157">
            <w:pPr>
              <w:pStyle w:val="TableParagraph"/>
              <w:rPr>
                <w:rFonts w:asciiTheme="minorHAnsi" w:hAnsiTheme="minorHAnsi" w:cstheme="minorHAnsi"/>
                <w:sz w:val="18"/>
                <w:szCs w:val="18"/>
              </w:rPr>
            </w:pPr>
          </w:p>
        </w:tc>
      </w:tr>
      <w:tr w:rsidR="006D7D1D" w:rsidRPr="00C50833" w14:paraId="457F786F" w14:textId="77777777" w:rsidTr="00722157">
        <w:trPr>
          <w:trHeight w:val="337"/>
        </w:trPr>
        <w:tc>
          <w:tcPr>
            <w:tcW w:w="8637" w:type="dxa"/>
          </w:tcPr>
          <w:p w14:paraId="70F77B64"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4.1</w:t>
            </w:r>
            <w:r w:rsidRPr="00C50833">
              <w:rPr>
                <w:rFonts w:asciiTheme="minorHAnsi" w:hAnsiTheme="minorHAnsi" w:cstheme="minorHAnsi"/>
                <w:sz w:val="18"/>
                <w:szCs w:val="18"/>
              </w:rPr>
              <w:tab/>
              <w:t>activities adjacent to or within a Cultural Heritage site?</w:t>
            </w:r>
          </w:p>
        </w:tc>
        <w:tc>
          <w:tcPr>
            <w:tcW w:w="833" w:type="dxa"/>
          </w:tcPr>
          <w:p w14:paraId="6145955A"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608C5BB5" w14:textId="77777777" w:rsidTr="00722157">
        <w:trPr>
          <w:trHeight w:val="340"/>
        </w:trPr>
        <w:tc>
          <w:tcPr>
            <w:tcW w:w="8637" w:type="dxa"/>
          </w:tcPr>
          <w:p w14:paraId="463C12E4" w14:textId="77777777" w:rsidR="006D7D1D" w:rsidRPr="00C50833" w:rsidRDefault="006D7D1D" w:rsidP="00722157">
            <w:pPr>
              <w:pStyle w:val="TableParagraph"/>
              <w:tabs>
                <w:tab w:val="left" w:pos="674"/>
              </w:tabs>
              <w:spacing w:before="63"/>
              <w:ind w:left="107"/>
              <w:rPr>
                <w:rFonts w:asciiTheme="minorHAnsi" w:hAnsiTheme="minorHAnsi" w:cstheme="minorHAnsi"/>
                <w:sz w:val="18"/>
                <w:szCs w:val="18"/>
              </w:rPr>
            </w:pPr>
            <w:r w:rsidRPr="00C50833">
              <w:rPr>
                <w:rFonts w:asciiTheme="minorHAnsi" w:hAnsiTheme="minorHAnsi" w:cstheme="minorHAnsi"/>
                <w:sz w:val="18"/>
                <w:szCs w:val="18"/>
              </w:rPr>
              <w:t>4.2</w:t>
            </w:r>
            <w:r w:rsidRPr="00C50833">
              <w:rPr>
                <w:rFonts w:asciiTheme="minorHAnsi" w:hAnsiTheme="minorHAnsi" w:cstheme="minorHAnsi"/>
                <w:sz w:val="18"/>
                <w:szCs w:val="18"/>
              </w:rPr>
              <w:tab/>
              <w:t>significant excavations, demolitions, movement of earth, flooding or other environmental</w:t>
            </w:r>
            <w:r w:rsidRPr="00C50833">
              <w:rPr>
                <w:rFonts w:asciiTheme="minorHAnsi" w:hAnsiTheme="minorHAnsi" w:cstheme="minorHAnsi"/>
                <w:spacing w:val="-13"/>
                <w:sz w:val="18"/>
                <w:szCs w:val="18"/>
              </w:rPr>
              <w:t xml:space="preserve"> </w:t>
            </w:r>
            <w:r w:rsidRPr="00C50833">
              <w:rPr>
                <w:rFonts w:asciiTheme="minorHAnsi" w:hAnsiTheme="minorHAnsi" w:cstheme="minorHAnsi"/>
                <w:sz w:val="18"/>
                <w:szCs w:val="18"/>
              </w:rPr>
              <w:t>changes?</w:t>
            </w:r>
          </w:p>
        </w:tc>
        <w:tc>
          <w:tcPr>
            <w:tcW w:w="833" w:type="dxa"/>
          </w:tcPr>
          <w:p w14:paraId="09AD8322"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118B067B" w14:textId="77777777" w:rsidTr="00722157">
        <w:trPr>
          <w:trHeight w:val="779"/>
        </w:trPr>
        <w:tc>
          <w:tcPr>
            <w:tcW w:w="8637" w:type="dxa"/>
          </w:tcPr>
          <w:p w14:paraId="03A71CFA" w14:textId="77777777" w:rsidR="006D7D1D" w:rsidRPr="00C50833" w:rsidRDefault="006D7D1D" w:rsidP="00722157">
            <w:pPr>
              <w:pStyle w:val="TableParagraph"/>
              <w:tabs>
                <w:tab w:val="left" w:pos="674"/>
              </w:tabs>
              <w:spacing w:before="61"/>
              <w:ind w:left="674" w:right="249" w:hanging="567"/>
              <w:rPr>
                <w:rFonts w:asciiTheme="minorHAnsi" w:hAnsiTheme="minorHAnsi" w:cstheme="minorHAnsi"/>
                <w:sz w:val="18"/>
                <w:szCs w:val="18"/>
              </w:rPr>
            </w:pPr>
            <w:r w:rsidRPr="00C50833">
              <w:rPr>
                <w:rFonts w:asciiTheme="minorHAnsi" w:hAnsiTheme="minorHAnsi" w:cstheme="minorHAnsi"/>
                <w:sz w:val="18"/>
                <w:szCs w:val="18"/>
              </w:rPr>
              <w:t>4.3</w:t>
            </w:r>
            <w:r w:rsidRPr="00C50833">
              <w:rPr>
                <w:rFonts w:asciiTheme="minorHAnsi" w:hAnsiTheme="minorHAnsi" w:cstheme="minorHAnsi"/>
                <w:sz w:val="18"/>
                <w:szCs w:val="18"/>
              </w:rPr>
              <w:tab/>
              <w:t>adverse impacts to sites, structures, or objects with historical, cultural, artistic, traditional or religious values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or</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intangible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forms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of</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culture</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(e.g.</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knowledge,</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innovations,</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practices)?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(Note:</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projects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intended</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to protect and conserve Cultural Heritage may also have inadvertent adverse</w:t>
            </w:r>
            <w:r w:rsidRPr="00C50833">
              <w:rPr>
                <w:rFonts w:asciiTheme="minorHAnsi" w:hAnsiTheme="minorHAnsi" w:cstheme="minorHAnsi"/>
                <w:spacing w:val="-9"/>
                <w:sz w:val="18"/>
                <w:szCs w:val="18"/>
              </w:rPr>
              <w:t xml:space="preserve"> </w:t>
            </w:r>
            <w:r w:rsidRPr="00C50833">
              <w:rPr>
                <w:rFonts w:asciiTheme="minorHAnsi" w:hAnsiTheme="minorHAnsi" w:cstheme="minorHAnsi"/>
                <w:sz w:val="18"/>
                <w:szCs w:val="18"/>
              </w:rPr>
              <w:t>impacts)</w:t>
            </w:r>
          </w:p>
        </w:tc>
        <w:tc>
          <w:tcPr>
            <w:tcW w:w="833" w:type="dxa"/>
          </w:tcPr>
          <w:p w14:paraId="3D0F5DB7"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4545A046" w14:textId="77777777" w:rsidTr="00722157">
        <w:trPr>
          <w:trHeight w:val="340"/>
        </w:trPr>
        <w:tc>
          <w:tcPr>
            <w:tcW w:w="8637" w:type="dxa"/>
          </w:tcPr>
          <w:p w14:paraId="1D845DB9" w14:textId="77777777" w:rsidR="006D7D1D" w:rsidRPr="00C50833" w:rsidRDefault="006D7D1D" w:rsidP="00722157">
            <w:pPr>
              <w:pStyle w:val="TableParagraph"/>
              <w:tabs>
                <w:tab w:val="left" w:pos="674"/>
              </w:tabs>
              <w:spacing w:before="62"/>
              <w:ind w:left="107"/>
              <w:rPr>
                <w:rFonts w:asciiTheme="minorHAnsi" w:hAnsiTheme="minorHAnsi" w:cstheme="minorHAnsi"/>
                <w:sz w:val="18"/>
                <w:szCs w:val="18"/>
              </w:rPr>
            </w:pPr>
            <w:r w:rsidRPr="00C50833">
              <w:rPr>
                <w:rFonts w:asciiTheme="minorHAnsi" w:hAnsiTheme="minorHAnsi" w:cstheme="minorHAnsi"/>
                <w:sz w:val="18"/>
                <w:szCs w:val="18"/>
              </w:rPr>
              <w:t>4.4</w:t>
            </w:r>
            <w:r w:rsidRPr="00C50833">
              <w:rPr>
                <w:rFonts w:asciiTheme="minorHAnsi" w:hAnsiTheme="minorHAnsi" w:cstheme="minorHAnsi"/>
                <w:sz w:val="18"/>
                <w:szCs w:val="18"/>
              </w:rPr>
              <w:tab/>
              <w:t>alterations to landscapes and natural features with cultural</w:t>
            </w:r>
            <w:r w:rsidRPr="00C50833">
              <w:rPr>
                <w:rFonts w:asciiTheme="minorHAnsi" w:hAnsiTheme="minorHAnsi" w:cstheme="minorHAnsi"/>
                <w:spacing w:val="-10"/>
                <w:sz w:val="18"/>
                <w:szCs w:val="18"/>
              </w:rPr>
              <w:t xml:space="preserve"> </w:t>
            </w:r>
            <w:r w:rsidRPr="00C50833">
              <w:rPr>
                <w:rFonts w:asciiTheme="minorHAnsi" w:hAnsiTheme="minorHAnsi" w:cstheme="minorHAnsi"/>
                <w:sz w:val="18"/>
                <w:szCs w:val="18"/>
              </w:rPr>
              <w:t>significance?</w:t>
            </w:r>
          </w:p>
        </w:tc>
        <w:tc>
          <w:tcPr>
            <w:tcW w:w="833" w:type="dxa"/>
          </w:tcPr>
          <w:p w14:paraId="7A0C4F28"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4D7068CF" w14:textId="77777777" w:rsidTr="00722157">
        <w:trPr>
          <w:trHeight w:val="558"/>
        </w:trPr>
        <w:tc>
          <w:tcPr>
            <w:tcW w:w="8637" w:type="dxa"/>
          </w:tcPr>
          <w:p w14:paraId="1B228941" w14:textId="77777777" w:rsidR="006D7D1D" w:rsidRPr="00C50833" w:rsidRDefault="006D7D1D" w:rsidP="00722157">
            <w:pPr>
              <w:pStyle w:val="TableParagraph"/>
              <w:tabs>
                <w:tab w:val="left" w:pos="674"/>
              </w:tabs>
              <w:spacing w:before="59"/>
              <w:ind w:left="674" w:right="343" w:hanging="567"/>
              <w:rPr>
                <w:rFonts w:asciiTheme="minorHAnsi" w:hAnsiTheme="minorHAnsi" w:cstheme="minorHAnsi"/>
                <w:sz w:val="18"/>
                <w:szCs w:val="18"/>
              </w:rPr>
            </w:pPr>
            <w:r w:rsidRPr="00C50833">
              <w:rPr>
                <w:rFonts w:asciiTheme="minorHAnsi" w:hAnsiTheme="minorHAnsi" w:cstheme="minorHAnsi"/>
                <w:sz w:val="18"/>
                <w:szCs w:val="18"/>
              </w:rPr>
              <w:t>4.5</w:t>
            </w:r>
            <w:r w:rsidRPr="00C50833">
              <w:rPr>
                <w:rFonts w:asciiTheme="minorHAnsi" w:hAnsiTheme="minorHAnsi" w:cstheme="minorHAnsi"/>
                <w:sz w:val="18"/>
                <w:szCs w:val="18"/>
              </w:rPr>
              <w:tab/>
              <w:t>utilization</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of</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tangible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and/or</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intangible</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forms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(e.g.</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practices,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traditional</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knowledge) of</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Cultural</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Heritage for commercial or other</w:t>
            </w:r>
            <w:r w:rsidRPr="00C50833">
              <w:rPr>
                <w:rFonts w:asciiTheme="minorHAnsi" w:hAnsiTheme="minorHAnsi" w:cstheme="minorHAnsi"/>
                <w:spacing w:val="-5"/>
                <w:sz w:val="18"/>
                <w:szCs w:val="18"/>
              </w:rPr>
              <w:t xml:space="preserve"> </w:t>
            </w:r>
            <w:r w:rsidRPr="00C50833">
              <w:rPr>
                <w:rFonts w:asciiTheme="minorHAnsi" w:hAnsiTheme="minorHAnsi" w:cstheme="minorHAnsi"/>
                <w:sz w:val="18"/>
                <w:szCs w:val="18"/>
              </w:rPr>
              <w:t>purposes?</w:t>
            </w:r>
          </w:p>
        </w:tc>
        <w:tc>
          <w:tcPr>
            <w:tcW w:w="833" w:type="dxa"/>
          </w:tcPr>
          <w:p w14:paraId="16F844B4"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2968C2ED" w14:textId="77777777" w:rsidTr="00722157">
        <w:trPr>
          <w:trHeight w:val="566"/>
        </w:trPr>
        <w:tc>
          <w:tcPr>
            <w:tcW w:w="8637" w:type="dxa"/>
            <w:shd w:val="clear" w:color="auto" w:fill="DBE4F0"/>
          </w:tcPr>
          <w:p w14:paraId="6C71A89C" w14:textId="77777777" w:rsidR="006D7D1D" w:rsidRPr="00C50833" w:rsidRDefault="006D7D1D" w:rsidP="00722157">
            <w:pPr>
              <w:pStyle w:val="TableParagraph"/>
              <w:spacing w:before="3"/>
              <w:rPr>
                <w:rFonts w:asciiTheme="minorHAnsi" w:hAnsiTheme="minorHAnsi" w:cstheme="minorHAnsi"/>
                <w:sz w:val="18"/>
                <w:szCs w:val="18"/>
              </w:rPr>
            </w:pPr>
          </w:p>
          <w:p w14:paraId="5F5E5996" w14:textId="77777777" w:rsidR="006D7D1D" w:rsidRPr="00C50833" w:rsidRDefault="006D7D1D" w:rsidP="00722157">
            <w:pPr>
              <w:pStyle w:val="TableParagraph"/>
              <w:ind w:left="107"/>
              <w:rPr>
                <w:rFonts w:asciiTheme="minorHAnsi" w:hAnsiTheme="minorHAnsi" w:cstheme="minorHAnsi"/>
                <w:b/>
                <w:sz w:val="18"/>
                <w:szCs w:val="18"/>
              </w:rPr>
            </w:pPr>
            <w:r w:rsidRPr="00C50833">
              <w:rPr>
                <w:rFonts w:asciiTheme="minorHAnsi" w:hAnsiTheme="minorHAnsi" w:cstheme="minorHAnsi"/>
                <w:b/>
                <w:sz w:val="18"/>
                <w:szCs w:val="18"/>
              </w:rPr>
              <w:t>Standard 5: Displacement and Resettlement</w:t>
            </w:r>
          </w:p>
        </w:tc>
        <w:tc>
          <w:tcPr>
            <w:tcW w:w="833" w:type="dxa"/>
            <w:shd w:val="clear" w:color="auto" w:fill="DBE4F0"/>
          </w:tcPr>
          <w:p w14:paraId="419FC581" w14:textId="77777777" w:rsidR="006D7D1D" w:rsidRPr="00C50833" w:rsidRDefault="006D7D1D" w:rsidP="00722157">
            <w:pPr>
              <w:pStyle w:val="TableParagraph"/>
              <w:rPr>
                <w:rFonts w:asciiTheme="minorHAnsi" w:hAnsiTheme="minorHAnsi" w:cstheme="minorHAnsi"/>
                <w:sz w:val="18"/>
                <w:szCs w:val="18"/>
              </w:rPr>
            </w:pPr>
          </w:p>
        </w:tc>
      </w:tr>
      <w:tr w:rsidR="006D7D1D" w:rsidRPr="00C50833" w14:paraId="7A2B12D5" w14:textId="77777777" w:rsidTr="00722157">
        <w:trPr>
          <w:trHeight w:val="340"/>
        </w:trPr>
        <w:tc>
          <w:tcPr>
            <w:tcW w:w="8637" w:type="dxa"/>
          </w:tcPr>
          <w:p w14:paraId="330AC881" w14:textId="77777777" w:rsidR="006D7D1D" w:rsidRPr="00C50833" w:rsidRDefault="006D7D1D" w:rsidP="00722157">
            <w:pPr>
              <w:pStyle w:val="TableParagraph"/>
              <w:spacing w:before="61"/>
              <w:ind w:left="107"/>
              <w:rPr>
                <w:rFonts w:asciiTheme="minorHAnsi" w:hAnsiTheme="minorHAnsi" w:cstheme="minorHAnsi"/>
                <w:i/>
                <w:sz w:val="18"/>
                <w:szCs w:val="18"/>
              </w:rPr>
            </w:pPr>
            <w:r w:rsidRPr="00C50833">
              <w:rPr>
                <w:rFonts w:asciiTheme="minorHAnsi" w:hAnsiTheme="minorHAnsi" w:cstheme="minorHAnsi"/>
                <w:i/>
                <w:sz w:val="18"/>
                <w:szCs w:val="18"/>
              </w:rPr>
              <w:t>Would the project potentially involve or lead to:</w:t>
            </w:r>
          </w:p>
        </w:tc>
        <w:tc>
          <w:tcPr>
            <w:tcW w:w="833" w:type="dxa"/>
          </w:tcPr>
          <w:p w14:paraId="3FBABE80" w14:textId="77777777" w:rsidR="006D7D1D" w:rsidRPr="00C50833" w:rsidRDefault="006D7D1D" w:rsidP="00722157">
            <w:pPr>
              <w:pStyle w:val="TableParagraph"/>
              <w:rPr>
                <w:rFonts w:asciiTheme="minorHAnsi" w:hAnsiTheme="minorHAnsi" w:cstheme="minorHAnsi"/>
                <w:sz w:val="18"/>
                <w:szCs w:val="18"/>
              </w:rPr>
            </w:pPr>
          </w:p>
        </w:tc>
      </w:tr>
      <w:tr w:rsidR="006D7D1D" w:rsidRPr="00C50833" w14:paraId="07D60736" w14:textId="77777777" w:rsidTr="00722157">
        <w:trPr>
          <w:trHeight w:val="558"/>
        </w:trPr>
        <w:tc>
          <w:tcPr>
            <w:tcW w:w="8637" w:type="dxa"/>
          </w:tcPr>
          <w:p w14:paraId="617E6984" w14:textId="77777777" w:rsidR="006D7D1D" w:rsidRPr="00C50833" w:rsidRDefault="006D7D1D" w:rsidP="00722157">
            <w:pPr>
              <w:pStyle w:val="TableParagraph"/>
              <w:tabs>
                <w:tab w:val="left" w:pos="674"/>
              </w:tabs>
              <w:spacing w:before="59"/>
              <w:ind w:left="674" w:right="746" w:hanging="567"/>
              <w:rPr>
                <w:rFonts w:asciiTheme="minorHAnsi" w:hAnsiTheme="minorHAnsi" w:cstheme="minorHAnsi"/>
                <w:sz w:val="18"/>
                <w:szCs w:val="18"/>
              </w:rPr>
            </w:pPr>
            <w:r w:rsidRPr="00C50833">
              <w:rPr>
                <w:rFonts w:asciiTheme="minorHAnsi" w:hAnsiTheme="minorHAnsi" w:cstheme="minorHAnsi"/>
                <w:sz w:val="18"/>
                <w:szCs w:val="18"/>
              </w:rPr>
              <w:lastRenderedPageBreak/>
              <w:t>5.1</w:t>
            </w:r>
            <w:r w:rsidRPr="00C50833">
              <w:rPr>
                <w:rFonts w:asciiTheme="minorHAnsi" w:hAnsiTheme="minorHAnsi" w:cstheme="minorHAnsi"/>
                <w:sz w:val="18"/>
                <w:szCs w:val="18"/>
              </w:rPr>
              <w:tab/>
              <w:t>temporary</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or</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permanent</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and</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full</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or</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partial</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physical</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displacement</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(including</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people</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without</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legally recognizable claims to</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land)?</w:t>
            </w:r>
          </w:p>
        </w:tc>
        <w:tc>
          <w:tcPr>
            <w:tcW w:w="833" w:type="dxa"/>
          </w:tcPr>
          <w:p w14:paraId="49A2DBC6"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bl>
    <w:p w14:paraId="2DE18914" w14:textId="77777777" w:rsidR="006D7D1D" w:rsidRDefault="006D7D1D" w:rsidP="006D7D1D">
      <w:pPr>
        <w:tabs>
          <w:tab w:val="left" w:pos="8865"/>
        </w:tabs>
        <w:rPr>
          <w:rFonts w:cstheme="minorHAnsi"/>
          <w:sz w:val="18"/>
          <w:szCs w:val="18"/>
        </w:rPr>
      </w:pPr>
      <w:r>
        <w:rPr>
          <w:rFonts w:cstheme="minorHAnsi"/>
          <w:sz w:val="18"/>
          <w:szCs w:val="18"/>
        </w:rPr>
        <w:tab/>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6D7D1D" w:rsidRPr="00C50833" w14:paraId="4E0481F7" w14:textId="77777777" w:rsidTr="00722157">
        <w:trPr>
          <w:trHeight w:val="559"/>
        </w:trPr>
        <w:tc>
          <w:tcPr>
            <w:tcW w:w="8637" w:type="dxa"/>
          </w:tcPr>
          <w:p w14:paraId="4054A2FA" w14:textId="77777777" w:rsidR="006D7D1D" w:rsidRPr="00C50833" w:rsidRDefault="006D7D1D" w:rsidP="00722157">
            <w:pPr>
              <w:pStyle w:val="TableParagraph"/>
              <w:tabs>
                <w:tab w:val="left" w:pos="674"/>
              </w:tabs>
              <w:spacing w:before="61"/>
              <w:ind w:left="674" w:right="792" w:hanging="567"/>
              <w:rPr>
                <w:rFonts w:asciiTheme="minorHAnsi" w:hAnsiTheme="minorHAnsi" w:cstheme="minorHAnsi"/>
                <w:sz w:val="18"/>
                <w:szCs w:val="18"/>
              </w:rPr>
            </w:pPr>
            <w:r w:rsidRPr="00C50833">
              <w:rPr>
                <w:rFonts w:asciiTheme="minorHAnsi" w:hAnsiTheme="minorHAnsi" w:cstheme="minorHAnsi"/>
                <w:sz w:val="18"/>
                <w:szCs w:val="18"/>
              </w:rPr>
              <w:t>5.2</w:t>
            </w:r>
            <w:r w:rsidRPr="00C50833">
              <w:rPr>
                <w:rFonts w:asciiTheme="minorHAnsi" w:hAnsiTheme="minorHAnsi" w:cstheme="minorHAnsi"/>
                <w:sz w:val="18"/>
                <w:szCs w:val="18"/>
              </w:rPr>
              <w:tab/>
              <w:t>economic</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displacement</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(e.g.</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loss</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of</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assets</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or</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access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to</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resources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due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to</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land</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acquisition</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or</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access restrictions – even in the absence of physical</w:t>
            </w:r>
            <w:r w:rsidRPr="00C50833">
              <w:rPr>
                <w:rFonts w:asciiTheme="minorHAnsi" w:hAnsiTheme="minorHAnsi" w:cstheme="minorHAnsi"/>
                <w:spacing w:val="-9"/>
                <w:sz w:val="18"/>
                <w:szCs w:val="18"/>
              </w:rPr>
              <w:t xml:space="preserve"> </w:t>
            </w:r>
            <w:r w:rsidRPr="00C50833">
              <w:rPr>
                <w:rFonts w:asciiTheme="minorHAnsi" w:hAnsiTheme="minorHAnsi" w:cstheme="minorHAnsi"/>
                <w:sz w:val="18"/>
                <w:szCs w:val="18"/>
              </w:rPr>
              <w:t>relocation)?</w:t>
            </w:r>
          </w:p>
        </w:tc>
        <w:tc>
          <w:tcPr>
            <w:tcW w:w="833" w:type="dxa"/>
          </w:tcPr>
          <w:p w14:paraId="09FD1B14"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431F24EB" w14:textId="77777777" w:rsidTr="00722157">
        <w:trPr>
          <w:trHeight w:val="340"/>
        </w:trPr>
        <w:tc>
          <w:tcPr>
            <w:tcW w:w="8637" w:type="dxa"/>
          </w:tcPr>
          <w:p w14:paraId="1DFAC74F"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5.3</w:t>
            </w:r>
            <w:r w:rsidRPr="00C50833">
              <w:rPr>
                <w:rFonts w:asciiTheme="minorHAnsi" w:hAnsiTheme="minorHAnsi" w:cstheme="minorHAnsi"/>
                <w:sz w:val="18"/>
                <w:szCs w:val="18"/>
              </w:rPr>
              <w:tab/>
              <w:t>risk of forced</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evictions?</w:t>
            </w:r>
            <w:r w:rsidRPr="00C50833">
              <w:rPr>
                <w:rFonts w:asciiTheme="minorHAnsi" w:hAnsiTheme="minorHAnsi" w:cstheme="minorHAnsi"/>
                <w:position w:val="5"/>
                <w:sz w:val="18"/>
                <w:szCs w:val="18"/>
              </w:rPr>
              <w:t>19</w:t>
            </w:r>
          </w:p>
        </w:tc>
        <w:tc>
          <w:tcPr>
            <w:tcW w:w="833" w:type="dxa"/>
          </w:tcPr>
          <w:p w14:paraId="38BCEEBA"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34A25444" w14:textId="77777777" w:rsidTr="00722157">
        <w:trPr>
          <w:trHeight w:val="558"/>
        </w:trPr>
        <w:tc>
          <w:tcPr>
            <w:tcW w:w="8637" w:type="dxa"/>
          </w:tcPr>
          <w:p w14:paraId="1CD832ED" w14:textId="77777777" w:rsidR="006D7D1D" w:rsidRPr="00C50833" w:rsidRDefault="006D7D1D" w:rsidP="00722157">
            <w:pPr>
              <w:pStyle w:val="TableParagraph"/>
              <w:tabs>
                <w:tab w:val="left" w:pos="674"/>
              </w:tabs>
              <w:spacing w:before="61"/>
              <w:ind w:left="674" w:right="294" w:hanging="567"/>
              <w:rPr>
                <w:rFonts w:asciiTheme="minorHAnsi" w:hAnsiTheme="minorHAnsi" w:cstheme="minorHAnsi"/>
                <w:sz w:val="18"/>
                <w:szCs w:val="18"/>
              </w:rPr>
            </w:pPr>
            <w:r w:rsidRPr="00C50833">
              <w:rPr>
                <w:rFonts w:asciiTheme="minorHAnsi" w:hAnsiTheme="minorHAnsi" w:cstheme="minorHAnsi"/>
                <w:sz w:val="18"/>
                <w:szCs w:val="18"/>
              </w:rPr>
              <w:t>5.4</w:t>
            </w:r>
            <w:r w:rsidRPr="00C50833">
              <w:rPr>
                <w:rFonts w:asciiTheme="minorHAnsi" w:hAnsiTheme="minorHAnsi" w:cstheme="minorHAnsi"/>
                <w:sz w:val="18"/>
                <w:szCs w:val="18"/>
              </w:rPr>
              <w:tab/>
              <w:t>impacts on or changes to land tenure arrangements and/or community-based property rights/customary rights to land, territories and/or</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resources?</w:t>
            </w:r>
          </w:p>
        </w:tc>
        <w:tc>
          <w:tcPr>
            <w:tcW w:w="833" w:type="dxa"/>
          </w:tcPr>
          <w:p w14:paraId="2D2662A0"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740DE6C8" w14:textId="77777777" w:rsidTr="00722157">
        <w:trPr>
          <w:trHeight w:val="585"/>
        </w:trPr>
        <w:tc>
          <w:tcPr>
            <w:tcW w:w="8637" w:type="dxa"/>
            <w:shd w:val="clear" w:color="auto" w:fill="DBE4F0"/>
          </w:tcPr>
          <w:p w14:paraId="52877AC3" w14:textId="77777777" w:rsidR="006D7D1D" w:rsidRPr="00C50833" w:rsidRDefault="006D7D1D" w:rsidP="00722157">
            <w:pPr>
              <w:pStyle w:val="TableParagraph"/>
              <w:rPr>
                <w:rFonts w:asciiTheme="minorHAnsi" w:hAnsiTheme="minorHAnsi" w:cstheme="minorHAnsi"/>
                <w:sz w:val="18"/>
                <w:szCs w:val="18"/>
              </w:rPr>
            </w:pPr>
          </w:p>
          <w:p w14:paraId="327D5E50" w14:textId="77777777" w:rsidR="006D7D1D" w:rsidRPr="00C50833" w:rsidRDefault="006D7D1D" w:rsidP="00722157">
            <w:pPr>
              <w:pStyle w:val="TableParagraph"/>
              <w:ind w:left="107"/>
              <w:rPr>
                <w:rFonts w:asciiTheme="minorHAnsi" w:hAnsiTheme="minorHAnsi" w:cstheme="minorHAnsi"/>
                <w:b/>
                <w:sz w:val="18"/>
                <w:szCs w:val="18"/>
              </w:rPr>
            </w:pPr>
            <w:r w:rsidRPr="00C50833">
              <w:rPr>
                <w:rFonts w:asciiTheme="minorHAnsi" w:hAnsiTheme="minorHAnsi" w:cstheme="minorHAnsi"/>
                <w:b/>
                <w:sz w:val="18"/>
                <w:szCs w:val="18"/>
              </w:rPr>
              <w:t>Standard 6: Indigenous Peoples</w:t>
            </w:r>
          </w:p>
        </w:tc>
        <w:tc>
          <w:tcPr>
            <w:tcW w:w="833" w:type="dxa"/>
            <w:shd w:val="clear" w:color="auto" w:fill="DBE4F0"/>
          </w:tcPr>
          <w:p w14:paraId="0E97E3E1" w14:textId="77777777" w:rsidR="006D7D1D" w:rsidRPr="00C50833" w:rsidRDefault="006D7D1D" w:rsidP="00722157">
            <w:pPr>
              <w:pStyle w:val="TableParagraph"/>
              <w:rPr>
                <w:rFonts w:asciiTheme="minorHAnsi" w:hAnsiTheme="minorHAnsi" w:cstheme="minorHAnsi"/>
                <w:sz w:val="18"/>
                <w:szCs w:val="18"/>
              </w:rPr>
            </w:pPr>
          </w:p>
        </w:tc>
      </w:tr>
      <w:tr w:rsidR="006D7D1D" w:rsidRPr="00C50833" w14:paraId="43B49AEA" w14:textId="77777777" w:rsidTr="00722157">
        <w:trPr>
          <w:trHeight w:val="337"/>
        </w:trPr>
        <w:tc>
          <w:tcPr>
            <w:tcW w:w="8637" w:type="dxa"/>
          </w:tcPr>
          <w:p w14:paraId="545B81C3" w14:textId="77777777" w:rsidR="006D7D1D" w:rsidRPr="00C50833" w:rsidRDefault="006D7D1D" w:rsidP="00722157">
            <w:pPr>
              <w:pStyle w:val="TableParagraph"/>
              <w:spacing w:before="61"/>
              <w:ind w:left="107"/>
              <w:rPr>
                <w:rFonts w:asciiTheme="minorHAnsi" w:hAnsiTheme="minorHAnsi" w:cstheme="minorHAnsi"/>
                <w:i/>
                <w:sz w:val="18"/>
                <w:szCs w:val="18"/>
              </w:rPr>
            </w:pPr>
            <w:r w:rsidRPr="00C50833">
              <w:rPr>
                <w:rFonts w:asciiTheme="minorHAnsi" w:hAnsiTheme="minorHAnsi" w:cstheme="minorHAnsi"/>
                <w:i/>
                <w:sz w:val="18"/>
                <w:szCs w:val="18"/>
              </w:rPr>
              <w:t>Would the project potentially involve or lead to:</w:t>
            </w:r>
          </w:p>
        </w:tc>
        <w:tc>
          <w:tcPr>
            <w:tcW w:w="833" w:type="dxa"/>
          </w:tcPr>
          <w:p w14:paraId="558E0076" w14:textId="77777777" w:rsidR="006D7D1D" w:rsidRPr="00C50833" w:rsidRDefault="006D7D1D" w:rsidP="00722157">
            <w:pPr>
              <w:pStyle w:val="TableParagraph"/>
              <w:rPr>
                <w:rFonts w:asciiTheme="minorHAnsi" w:hAnsiTheme="minorHAnsi" w:cstheme="minorHAnsi"/>
                <w:sz w:val="18"/>
                <w:szCs w:val="18"/>
              </w:rPr>
            </w:pPr>
          </w:p>
        </w:tc>
      </w:tr>
      <w:tr w:rsidR="006D7D1D" w:rsidRPr="00C50833" w14:paraId="7E207068" w14:textId="77777777" w:rsidTr="00722157">
        <w:trPr>
          <w:trHeight w:val="340"/>
        </w:trPr>
        <w:tc>
          <w:tcPr>
            <w:tcW w:w="8637" w:type="dxa"/>
          </w:tcPr>
          <w:p w14:paraId="02A7DA01" w14:textId="77777777" w:rsidR="006D7D1D" w:rsidRPr="00C50833" w:rsidRDefault="006D7D1D" w:rsidP="00722157">
            <w:pPr>
              <w:pStyle w:val="TableParagraph"/>
              <w:tabs>
                <w:tab w:val="left" w:pos="674"/>
              </w:tabs>
              <w:spacing w:before="63"/>
              <w:ind w:left="107"/>
              <w:rPr>
                <w:rFonts w:asciiTheme="minorHAnsi" w:hAnsiTheme="minorHAnsi" w:cstheme="minorHAnsi"/>
                <w:sz w:val="18"/>
                <w:szCs w:val="18"/>
              </w:rPr>
            </w:pPr>
            <w:r w:rsidRPr="00C50833">
              <w:rPr>
                <w:rFonts w:asciiTheme="minorHAnsi" w:hAnsiTheme="minorHAnsi" w:cstheme="minorHAnsi"/>
                <w:sz w:val="18"/>
                <w:szCs w:val="18"/>
              </w:rPr>
              <w:t>6.1</w:t>
            </w:r>
            <w:r w:rsidRPr="00C50833">
              <w:rPr>
                <w:rFonts w:asciiTheme="minorHAnsi" w:hAnsiTheme="minorHAnsi" w:cstheme="minorHAnsi"/>
                <w:sz w:val="18"/>
                <w:szCs w:val="18"/>
              </w:rPr>
              <w:tab/>
              <w:t>areas where indigenous peoples are present (including project area of</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influence)?</w:t>
            </w:r>
          </w:p>
        </w:tc>
        <w:tc>
          <w:tcPr>
            <w:tcW w:w="833" w:type="dxa"/>
          </w:tcPr>
          <w:p w14:paraId="7C63076A"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4CB6B3C2" w14:textId="77777777" w:rsidTr="00722157">
        <w:trPr>
          <w:trHeight w:val="340"/>
        </w:trPr>
        <w:tc>
          <w:tcPr>
            <w:tcW w:w="8637" w:type="dxa"/>
          </w:tcPr>
          <w:p w14:paraId="3D854323"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6.2</w:t>
            </w:r>
            <w:r w:rsidRPr="00C50833">
              <w:rPr>
                <w:rFonts w:asciiTheme="minorHAnsi" w:hAnsiTheme="minorHAnsi" w:cstheme="minorHAnsi"/>
                <w:sz w:val="18"/>
                <w:szCs w:val="18"/>
              </w:rPr>
              <w:tab/>
              <w:t>activities located on lands and territories claimed by indigenous</w:t>
            </w:r>
            <w:r w:rsidRPr="00C50833">
              <w:rPr>
                <w:rFonts w:asciiTheme="minorHAnsi" w:hAnsiTheme="minorHAnsi" w:cstheme="minorHAnsi"/>
                <w:spacing w:val="-10"/>
                <w:sz w:val="18"/>
                <w:szCs w:val="18"/>
              </w:rPr>
              <w:t xml:space="preserve"> </w:t>
            </w:r>
            <w:r w:rsidRPr="00C50833">
              <w:rPr>
                <w:rFonts w:asciiTheme="minorHAnsi" w:hAnsiTheme="minorHAnsi" w:cstheme="minorHAnsi"/>
                <w:sz w:val="18"/>
                <w:szCs w:val="18"/>
              </w:rPr>
              <w:t>peoples?</w:t>
            </w:r>
          </w:p>
        </w:tc>
        <w:tc>
          <w:tcPr>
            <w:tcW w:w="833" w:type="dxa"/>
          </w:tcPr>
          <w:p w14:paraId="3C6D6B35"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25F15AE5" w14:textId="77777777" w:rsidTr="00722157">
        <w:trPr>
          <w:trHeight w:val="1718"/>
        </w:trPr>
        <w:tc>
          <w:tcPr>
            <w:tcW w:w="8637" w:type="dxa"/>
          </w:tcPr>
          <w:p w14:paraId="181AFBB6" w14:textId="77777777" w:rsidR="006D7D1D" w:rsidRPr="00C50833" w:rsidRDefault="006D7D1D" w:rsidP="00722157">
            <w:pPr>
              <w:pStyle w:val="TableParagraph"/>
              <w:tabs>
                <w:tab w:val="left" w:pos="674"/>
              </w:tabs>
              <w:spacing w:before="61"/>
              <w:ind w:left="674" w:right="118" w:hanging="567"/>
              <w:rPr>
                <w:rFonts w:asciiTheme="minorHAnsi" w:hAnsiTheme="minorHAnsi" w:cstheme="minorHAnsi"/>
                <w:sz w:val="18"/>
                <w:szCs w:val="18"/>
              </w:rPr>
            </w:pPr>
            <w:r w:rsidRPr="00C50833">
              <w:rPr>
                <w:rFonts w:asciiTheme="minorHAnsi" w:hAnsiTheme="minorHAnsi" w:cstheme="minorHAnsi"/>
                <w:sz w:val="18"/>
                <w:szCs w:val="18"/>
              </w:rPr>
              <w:t>6.3</w:t>
            </w:r>
            <w:r w:rsidRPr="00C50833">
              <w:rPr>
                <w:rFonts w:asciiTheme="minorHAnsi" w:hAnsiTheme="minorHAnsi" w:cstheme="minorHAnsi"/>
                <w:sz w:val="18"/>
                <w:szCs w:val="18"/>
              </w:rPr>
              <w:tab/>
              <w:t>impacts (positive or negative) to the human rights, lands, natural resources, territories, and traditional livelihoods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of</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indigenous</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peoples</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(regardless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of</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whether</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indigenous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peoples</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possess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the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legal</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titles</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to</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such areas, whether the project is located within or outside of the lands and territories inhabited by the affected peoples, or whether the indigenous peoples are recognized as indigenous peoples by the country in</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question)?</w:t>
            </w:r>
          </w:p>
          <w:p w14:paraId="5E372D9D" w14:textId="77777777" w:rsidR="006D7D1D" w:rsidRPr="00C50833" w:rsidRDefault="006D7D1D" w:rsidP="00722157">
            <w:pPr>
              <w:pStyle w:val="TableParagraph"/>
              <w:spacing w:before="59"/>
              <w:ind w:left="738" w:right="255"/>
              <w:rPr>
                <w:rFonts w:asciiTheme="minorHAnsi" w:hAnsiTheme="minorHAnsi" w:cstheme="minorHAnsi"/>
                <w:i/>
                <w:sz w:val="18"/>
                <w:szCs w:val="18"/>
              </w:rPr>
            </w:pPr>
            <w:r w:rsidRPr="00C50833">
              <w:rPr>
                <w:rFonts w:asciiTheme="minorHAnsi" w:hAnsiTheme="minorHAnsi" w:cstheme="minorHAnsi"/>
                <w:i/>
                <w:sz w:val="18"/>
                <w:szCs w:val="18"/>
              </w:rPr>
              <w:t>If the answer to screening question 6.3 is “yes”, then Standard 6 requirements apply, and the potential significance of risks related to impacts on indigenous peoples must be Moderate or above.</w:t>
            </w:r>
            <w:r w:rsidRPr="00C50833">
              <w:rPr>
                <w:rStyle w:val="FootnoteReference"/>
                <w:rFonts w:asciiTheme="minorHAnsi" w:hAnsiTheme="minorHAnsi" w:cstheme="minorHAnsi"/>
                <w:szCs w:val="18"/>
              </w:rPr>
              <w:t xml:space="preserve"> </w:t>
            </w:r>
            <w:r w:rsidRPr="00C50833">
              <w:rPr>
                <w:rStyle w:val="FootnoteReference"/>
                <w:rFonts w:asciiTheme="minorHAnsi" w:hAnsiTheme="minorHAnsi" w:cstheme="minorHAnsi"/>
                <w:szCs w:val="18"/>
              </w:rPr>
              <w:footnoteReference w:customMarkFollows="1" w:id="1"/>
              <w:t>*</w:t>
            </w:r>
          </w:p>
        </w:tc>
        <w:tc>
          <w:tcPr>
            <w:tcW w:w="833" w:type="dxa"/>
          </w:tcPr>
          <w:p w14:paraId="05DDB83B"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3A4FAC75" w14:textId="77777777" w:rsidTr="00722157">
        <w:trPr>
          <w:trHeight w:val="779"/>
        </w:trPr>
        <w:tc>
          <w:tcPr>
            <w:tcW w:w="8637" w:type="dxa"/>
          </w:tcPr>
          <w:p w14:paraId="3738C428" w14:textId="77777777" w:rsidR="006D7D1D" w:rsidRPr="00C50833" w:rsidRDefault="006D7D1D" w:rsidP="00722157">
            <w:pPr>
              <w:pStyle w:val="TableParagraph"/>
              <w:tabs>
                <w:tab w:val="left" w:pos="674"/>
              </w:tabs>
              <w:spacing w:before="61"/>
              <w:ind w:left="674" w:right="257" w:hanging="567"/>
              <w:rPr>
                <w:rFonts w:asciiTheme="minorHAnsi" w:hAnsiTheme="minorHAnsi" w:cstheme="minorHAnsi"/>
                <w:sz w:val="18"/>
                <w:szCs w:val="18"/>
              </w:rPr>
            </w:pPr>
            <w:r w:rsidRPr="00C50833">
              <w:rPr>
                <w:rFonts w:asciiTheme="minorHAnsi" w:hAnsiTheme="minorHAnsi" w:cstheme="minorHAnsi"/>
                <w:sz w:val="18"/>
                <w:szCs w:val="18"/>
              </w:rPr>
              <w:t>6.4</w:t>
            </w:r>
            <w:r w:rsidRPr="00C50833">
              <w:rPr>
                <w:rFonts w:asciiTheme="minorHAnsi" w:hAnsiTheme="minorHAnsi" w:cstheme="minorHAnsi"/>
                <w:sz w:val="18"/>
                <w:szCs w:val="18"/>
              </w:rPr>
              <w:tab/>
              <w:t>the absence of culturally appropriate consultations carried out with the objective of achieving FPIC on matters</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that</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may</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affect</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the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rights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and</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interests,</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lands,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resources, territories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and</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traditional</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livelihoods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of the indigenous peoples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concerned?</w:t>
            </w:r>
          </w:p>
        </w:tc>
        <w:tc>
          <w:tcPr>
            <w:tcW w:w="833" w:type="dxa"/>
          </w:tcPr>
          <w:p w14:paraId="17C9F884"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1E23B07A" w14:textId="77777777" w:rsidTr="00722157">
        <w:trPr>
          <w:trHeight w:val="558"/>
        </w:trPr>
        <w:tc>
          <w:tcPr>
            <w:tcW w:w="8637" w:type="dxa"/>
          </w:tcPr>
          <w:p w14:paraId="1D97C971" w14:textId="77777777" w:rsidR="006D7D1D" w:rsidRPr="00C50833" w:rsidRDefault="006D7D1D" w:rsidP="00722157">
            <w:pPr>
              <w:pStyle w:val="TableParagraph"/>
              <w:tabs>
                <w:tab w:val="left" w:pos="674"/>
              </w:tabs>
              <w:spacing w:before="61"/>
              <w:ind w:left="674" w:right="399" w:hanging="567"/>
              <w:rPr>
                <w:rFonts w:asciiTheme="minorHAnsi" w:hAnsiTheme="minorHAnsi" w:cstheme="minorHAnsi"/>
                <w:sz w:val="18"/>
                <w:szCs w:val="18"/>
              </w:rPr>
            </w:pPr>
            <w:r w:rsidRPr="00C50833">
              <w:rPr>
                <w:rFonts w:asciiTheme="minorHAnsi" w:hAnsiTheme="minorHAnsi" w:cstheme="minorHAnsi"/>
                <w:sz w:val="18"/>
                <w:szCs w:val="18"/>
              </w:rPr>
              <w:t>6.5</w:t>
            </w:r>
            <w:r w:rsidRPr="00C50833">
              <w:rPr>
                <w:rFonts w:asciiTheme="minorHAnsi" w:hAnsiTheme="minorHAnsi" w:cstheme="minorHAnsi"/>
                <w:sz w:val="18"/>
                <w:szCs w:val="18"/>
              </w:rPr>
              <w:tab/>
              <w:t>the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utilization</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and/or</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commercial</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development</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of</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natural</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resources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on</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lands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and</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territories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claimed</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by indigenous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peoples?</w:t>
            </w:r>
          </w:p>
        </w:tc>
        <w:tc>
          <w:tcPr>
            <w:tcW w:w="833" w:type="dxa"/>
          </w:tcPr>
          <w:p w14:paraId="6317ABB8"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7469D3BE" w14:textId="77777777" w:rsidTr="00722157">
        <w:trPr>
          <w:trHeight w:val="840"/>
        </w:trPr>
        <w:tc>
          <w:tcPr>
            <w:tcW w:w="8637" w:type="dxa"/>
          </w:tcPr>
          <w:p w14:paraId="5A35EABF" w14:textId="77777777" w:rsidR="006D7D1D" w:rsidRPr="00C50833" w:rsidRDefault="006D7D1D" w:rsidP="00722157">
            <w:pPr>
              <w:pStyle w:val="TableParagraph"/>
              <w:tabs>
                <w:tab w:val="left" w:pos="674"/>
              </w:tabs>
              <w:spacing w:before="61"/>
              <w:ind w:left="674" w:right="180" w:hanging="567"/>
              <w:rPr>
                <w:rFonts w:asciiTheme="minorHAnsi" w:hAnsiTheme="minorHAnsi" w:cstheme="minorHAnsi"/>
                <w:sz w:val="18"/>
                <w:szCs w:val="18"/>
              </w:rPr>
            </w:pPr>
            <w:r w:rsidRPr="00C50833">
              <w:rPr>
                <w:rFonts w:asciiTheme="minorHAnsi" w:hAnsiTheme="minorHAnsi" w:cstheme="minorHAnsi"/>
                <w:sz w:val="18"/>
                <w:szCs w:val="18"/>
              </w:rPr>
              <w:t>6.6</w:t>
            </w:r>
            <w:r w:rsidRPr="00C50833">
              <w:rPr>
                <w:rFonts w:asciiTheme="minorHAnsi" w:hAnsiTheme="minorHAnsi" w:cstheme="minorHAnsi"/>
                <w:sz w:val="18"/>
                <w:szCs w:val="18"/>
              </w:rPr>
              <w:tab/>
              <w:t>forced</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eviction</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or</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the</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whole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or</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partial</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physical</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or</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economic</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displacement</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of</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indigenous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peoples,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including through access restrictions to lands, territories, and</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resources?</w:t>
            </w:r>
          </w:p>
          <w:p w14:paraId="617B8497" w14:textId="77777777" w:rsidR="006D7D1D" w:rsidRPr="00C50833" w:rsidRDefault="006D7D1D" w:rsidP="00722157">
            <w:pPr>
              <w:pStyle w:val="TableParagraph"/>
              <w:spacing w:before="60"/>
              <w:ind w:left="647"/>
              <w:rPr>
                <w:rFonts w:asciiTheme="minorHAnsi" w:hAnsiTheme="minorHAnsi" w:cstheme="minorHAnsi"/>
                <w:i/>
                <w:sz w:val="18"/>
                <w:szCs w:val="18"/>
              </w:rPr>
            </w:pPr>
            <w:r w:rsidRPr="00C50833">
              <w:rPr>
                <w:rFonts w:asciiTheme="minorHAnsi" w:hAnsiTheme="minorHAnsi" w:cstheme="minorHAnsi"/>
                <w:i/>
                <w:sz w:val="18"/>
                <w:szCs w:val="18"/>
              </w:rPr>
              <w:t>Consider, and where appropriate ensure, consistency with the answers under Standard 5 above</w:t>
            </w:r>
          </w:p>
        </w:tc>
        <w:tc>
          <w:tcPr>
            <w:tcW w:w="833" w:type="dxa"/>
          </w:tcPr>
          <w:p w14:paraId="5A9A8193"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20892CE1" w14:textId="77777777" w:rsidTr="00722157">
        <w:trPr>
          <w:trHeight w:val="340"/>
        </w:trPr>
        <w:tc>
          <w:tcPr>
            <w:tcW w:w="8637" w:type="dxa"/>
          </w:tcPr>
          <w:p w14:paraId="1AED1D15"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6.7</w:t>
            </w:r>
            <w:r w:rsidRPr="00C50833">
              <w:rPr>
                <w:rFonts w:asciiTheme="minorHAnsi" w:hAnsiTheme="minorHAnsi" w:cstheme="minorHAnsi"/>
                <w:sz w:val="18"/>
                <w:szCs w:val="18"/>
              </w:rPr>
              <w:tab/>
              <w:t>adverse impacts on the development priorities of indigenous peoples as defined by</w:t>
            </w:r>
            <w:r w:rsidRPr="00C50833">
              <w:rPr>
                <w:rFonts w:asciiTheme="minorHAnsi" w:hAnsiTheme="minorHAnsi" w:cstheme="minorHAnsi"/>
                <w:spacing w:val="-9"/>
                <w:sz w:val="18"/>
                <w:szCs w:val="18"/>
              </w:rPr>
              <w:t xml:space="preserve"> </w:t>
            </w:r>
            <w:r w:rsidRPr="00C50833">
              <w:rPr>
                <w:rFonts w:asciiTheme="minorHAnsi" w:hAnsiTheme="minorHAnsi" w:cstheme="minorHAnsi"/>
                <w:sz w:val="18"/>
                <w:szCs w:val="18"/>
              </w:rPr>
              <w:t>them?</w:t>
            </w:r>
          </w:p>
        </w:tc>
        <w:tc>
          <w:tcPr>
            <w:tcW w:w="833" w:type="dxa"/>
          </w:tcPr>
          <w:p w14:paraId="15816840"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35D34000" w14:textId="77777777" w:rsidTr="00722157">
        <w:trPr>
          <w:trHeight w:val="337"/>
        </w:trPr>
        <w:tc>
          <w:tcPr>
            <w:tcW w:w="8637" w:type="dxa"/>
          </w:tcPr>
          <w:p w14:paraId="498B6E1B"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6.8</w:t>
            </w:r>
            <w:r w:rsidRPr="00C50833">
              <w:rPr>
                <w:rFonts w:asciiTheme="minorHAnsi" w:hAnsiTheme="minorHAnsi" w:cstheme="minorHAnsi"/>
                <w:sz w:val="18"/>
                <w:szCs w:val="18"/>
              </w:rPr>
              <w:tab/>
              <w:t>risks to the physical and cultural survival of indigenous</w:t>
            </w:r>
            <w:r w:rsidRPr="00C50833">
              <w:rPr>
                <w:rFonts w:asciiTheme="minorHAnsi" w:hAnsiTheme="minorHAnsi" w:cstheme="minorHAnsi"/>
                <w:spacing w:val="-10"/>
                <w:sz w:val="18"/>
                <w:szCs w:val="18"/>
              </w:rPr>
              <w:t xml:space="preserve"> </w:t>
            </w:r>
            <w:r w:rsidRPr="00C50833">
              <w:rPr>
                <w:rFonts w:asciiTheme="minorHAnsi" w:hAnsiTheme="minorHAnsi" w:cstheme="minorHAnsi"/>
                <w:sz w:val="18"/>
                <w:szCs w:val="18"/>
              </w:rPr>
              <w:t>peoples?</w:t>
            </w:r>
          </w:p>
        </w:tc>
        <w:tc>
          <w:tcPr>
            <w:tcW w:w="833" w:type="dxa"/>
          </w:tcPr>
          <w:p w14:paraId="050BEEC2"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4D54DAD4" w14:textId="77777777" w:rsidTr="00722157">
        <w:trPr>
          <w:trHeight w:val="839"/>
        </w:trPr>
        <w:tc>
          <w:tcPr>
            <w:tcW w:w="8637" w:type="dxa"/>
          </w:tcPr>
          <w:p w14:paraId="044B0A55" w14:textId="77777777" w:rsidR="006D7D1D" w:rsidRPr="00C50833" w:rsidRDefault="006D7D1D" w:rsidP="00722157">
            <w:pPr>
              <w:pStyle w:val="TableParagraph"/>
              <w:tabs>
                <w:tab w:val="left" w:pos="674"/>
              </w:tabs>
              <w:spacing w:before="61"/>
              <w:ind w:left="674" w:right="206" w:hanging="567"/>
              <w:rPr>
                <w:rFonts w:asciiTheme="minorHAnsi" w:hAnsiTheme="minorHAnsi" w:cstheme="minorHAnsi"/>
                <w:sz w:val="18"/>
                <w:szCs w:val="18"/>
              </w:rPr>
            </w:pPr>
            <w:r w:rsidRPr="00C50833">
              <w:rPr>
                <w:rFonts w:asciiTheme="minorHAnsi" w:hAnsiTheme="minorHAnsi" w:cstheme="minorHAnsi"/>
                <w:sz w:val="18"/>
                <w:szCs w:val="18"/>
              </w:rPr>
              <w:t>6.9</w:t>
            </w:r>
            <w:r w:rsidRPr="00C50833">
              <w:rPr>
                <w:rFonts w:asciiTheme="minorHAnsi" w:hAnsiTheme="minorHAnsi" w:cstheme="minorHAnsi"/>
                <w:sz w:val="18"/>
                <w:szCs w:val="18"/>
              </w:rPr>
              <w:tab/>
              <w:t>impacts</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on</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the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Cultural</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Heritage</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of</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indigenous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peoples,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including through</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the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commercialization</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or</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use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of their traditional knowledge and</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practices?</w:t>
            </w:r>
          </w:p>
          <w:p w14:paraId="4DD8198C" w14:textId="77777777" w:rsidR="006D7D1D" w:rsidRPr="00C50833" w:rsidRDefault="006D7D1D" w:rsidP="00722157">
            <w:pPr>
              <w:pStyle w:val="TableParagraph"/>
              <w:spacing w:before="62"/>
              <w:ind w:left="647"/>
              <w:rPr>
                <w:rFonts w:asciiTheme="minorHAnsi" w:hAnsiTheme="minorHAnsi" w:cstheme="minorHAnsi"/>
                <w:i/>
                <w:sz w:val="18"/>
                <w:szCs w:val="18"/>
              </w:rPr>
            </w:pPr>
            <w:r w:rsidRPr="00C50833">
              <w:rPr>
                <w:rFonts w:asciiTheme="minorHAnsi" w:hAnsiTheme="minorHAnsi" w:cstheme="minorHAnsi"/>
                <w:i/>
                <w:sz w:val="18"/>
                <w:szCs w:val="18"/>
              </w:rPr>
              <w:t>Consider, and where appropriate ensure, consistency with the answers under Standard 4 above.</w:t>
            </w:r>
          </w:p>
        </w:tc>
        <w:tc>
          <w:tcPr>
            <w:tcW w:w="833" w:type="dxa"/>
          </w:tcPr>
          <w:p w14:paraId="7658F250"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0D32222B" w14:textId="77777777" w:rsidTr="00722157">
        <w:trPr>
          <w:trHeight w:val="575"/>
        </w:trPr>
        <w:tc>
          <w:tcPr>
            <w:tcW w:w="8637" w:type="dxa"/>
            <w:shd w:val="clear" w:color="auto" w:fill="D9E1F3"/>
          </w:tcPr>
          <w:p w14:paraId="4B5BC2EB" w14:textId="77777777" w:rsidR="006D7D1D" w:rsidRPr="00C50833" w:rsidRDefault="006D7D1D" w:rsidP="00722157">
            <w:pPr>
              <w:pStyle w:val="TableParagraph"/>
              <w:spacing w:before="10"/>
              <w:rPr>
                <w:rFonts w:asciiTheme="minorHAnsi" w:hAnsiTheme="minorHAnsi" w:cstheme="minorHAnsi"/>
                <w:sz w:val="18"/>
                <w:szCs w:val="18"/>
              </w:rPr>
            </w:pPr>
          </w:p>
          <w:p w14:paraId="1A518B4A" w14:textId="77777777" w:rsidR="006D7D1D" w:rsidRPr="00C50833" w:rsidRDefault="006D7D1D" w:rsidP="00722157">
            <w:pPr>
              <w:pStyle w:val="TableParagraph"/>
              <w:ind w:left="107"/>
              <w:rPr>
                <w:rFonts w:asciiTheme="minorHAnsi" w:hAnsiTheme="minorHAnsi" w:cstheme="minorHAnsi"/>
                <w:b/>
                <w:sz w:val="18"/>
                <w:szCs w:val="18"/>
              </w:rPr>
            </w:pPr>
            <w:r w:rsidRPr="00C50833">
              <w:rPr>
                <w:rFonts w:asciiTheme="minorHAnsi" w:hAnsiTheme="minorHAnsi" w:cstheme="minorHAnsi"/>
                <w:b/>
                <w:sz w:val="18"/>
                <w:szCs w:val="18"/>
              </w:rPr>
              <w:t>Standard 7: Labour and Working Conditions</w:t>
            </w:r>
          </w:p>
        </w:tc>
        <w:tc>
          <w:tcPr>
            <w:tcW w:w="833" w:type="dxa"/>
            <w:shd w:val="clear" w:color="auto" w:fill="D9E1F3"/>
          </w:tcPr>
          <w:p w14:paraId="45594829" w14:textId="77777777" w:rsidR="006D7D1D" w:rsidRPr="00C50833" w:rsidRDefault="006D7D1D" w:rsidP="00722157">
            <w:pPr>
              <w:pStyle w:val="TableParagraph"/>
              <w:rPr>
                <w:rFonts w:asciiTheme="minorHAnsi" w:hAnsiTheme="minorHAnsi" w:cstheme="minorHAnsi"/>
                <w:sz w:val="18"/>
                <w:szCs w:val="18"/>
              </w:rPr>
            </w:pPr>
          </w:p>
        </w:tc>
      </w:tr>
      <w:tr w:rsidR="006D7D1D" w:rsidRPr="00C50833" w14:paraId="3A2FC0E7" w14:textId="77777777" w:rsidTr="00722157">
        <w:trPr>
          <w:trHeight w:val="340"/>
        </w:trPr>
        <w:tc>
          <w:tcPr>
            <w:tcW w:w="8637" w:type="dxa"/>
          </w:tcPr>
          <w:p w14:paraId="575573DB" w14:textId="77777777" w:rsidR="006D7D1D" w:rsidRPr="00C50833" w:rsidRDefault="006D7D1D" w:rsidP="00722157">
            <w:pPr>
              <w:pStyle w:val="TableParagraph"/>
              <w:spacing w:before="61"/>
              <w:ind w:left="107"/>
              <w:rPr>
                <w:rFonts w:asciiTheme="minorHAnsi" w:hAnsiTheme="minorHAnsi" w:cstheme="minorHAnsi"/>
                <w:i/>
                <w:sz w:val="18"/>
                <w:szCs w:val="18"/>
              </w:rPr>
            </w:pPr>
            <w:r w:rsidRPr="00C50833">
              <w:rPr>
                <w:rFonts w:asciiTheme="minorHAnsi" w:hAnsiTheme="minorHAnsi" w:cstheme="minorHAnsi"/>
                <w:i/>
                <w:sz w:val="18"/>
                <w:szCs w:val="18"/>
              </w:rPr>
              <w:t>Would the project potentially involve or lead to: (note: applies to project and contractor workers)</w:t>
            </w:r>
          </w:p>
        </w:tc>
        <w:tc>
          <w:tcPr>
            <w:tcW w:w="833" w:type="dxa"/>
          </w:tcPr>
          <w:p w14:paraId="044A8728" w14:textId="77777777" w:rsidR="006D7D1D" w:rsidRPr="00C50833" w:rsidRDefault="006D7D1D" w:rsidP="00722157">
            <w:pPr>
              <w:pStyle w:val="TableParagraph"/>
              <w:rPr>
                <w:rFonts w:asciiTheme="minorHAnsi" w:hAnsiTheme="minorHAnsi" w:cstheme="minorHAnsi"/>
                <w:sz w:val="18"/>
                <w:szCs w:val="18"/>
              </w:rPr>
            </w:pPr>
          </w:p>
        </w:tc>
      </w:tr>
      <w:tr w:rsidR="006D7D1D" w:rsidRPr="00C50833" w14:paraId="50EBC72F" w14:textId="77777777" w:rsidTr="00722157">
        <w:trPr>
          <w:trHeight w:val="340"/>
        </w:trPr>
        <w:tc>
          <w:tcPr>
            <w:tcW w:w="8637" w:type="dxa"/>
          </w:tcPr>
          <w:p w14:paraId="550840AC"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7.1</w:t>
            </w:r>
            <w:r w:rsidRPr="00C50833">
              <w:rPr>
                <w:rFonts w:asciiTheme="minorHAnsi" w:hAnsiTheme="minorHAnsi" w:cstheme="minorHAnsi"/>
                <w:sz w:val="18"/>
                <w:szCs w:val="18"/>
              </w:rPr>
              <w:tab/>
              <w:t>working conditions that do not meet national labour laws and international</w:t>
            </w:r>
            <w:r w:rsidRPr="00C50833">
              <w:rPr>
                <w:rFonts w:asciiTheme="minorHAnsi" w:hAnsiTheme="minorHAnsi" w:cstheme="minorHAnsi"/>
                <w:spacing w:val="-11"/>
                <w:sz w:val="18"/>
                <w:szCs w:val="18"/>
              </w:rPr>
              <w:t xml:space="preserve"> </w:t>
            </w:r>
            <w:r w:rsidRPr="00C50833">
              <w:rPr>
                <w:rFonts w:asciiTheme="minorHAnsi" w:hAnsiTheme="minorHAnsi" w:cstheme="minorHAnsi"/>
                <w:sz w:val="18"/>
                <w:szCs w:val="18"/>
              </w:rPr>
              <w:t>commitments?</w:t>
            </w:r>
          </w:p>
        </w:tc>
        <w:tc>
          <w:tcPr>
            <w:tcW w:w="833" w:type="dxa"/>
          </w:tcPr>
          <w:p w14:paraId="38A5EFC2"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6E4F2579" w14:textId="77777777" w:rsidTr="00722157">
        <w:trPr>
          <w:trHeight w:val="338"/>
        </w:trPr>
        <w:tc>
          <w:tcPr>
            <w:tcW w:w="8637" w:type="dxa"/>
          </w:tcPr>
          <w:p w14:paraId="00452A86"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7.2</w:t>
            </w:r>
            <w:r w:rsidRPr="00C50833">
              <w:rPr>
                <w:rFonts w:asciiTheme="minorHAnsi" w:hAnsiTheme="minorHAnsi" w:cstheme="minorHAnsi"/>
                <w:sz w:val="18"/>
                <w:szCs w:val="18"/>
              </w:rPr>
              <w:tab/>
              <w:t>working conditions that may deny freedom of association and collective</w:t>
            </w:r>
            <w:r w:rsidRPr="00C50833">
              <w:rPr>
                <w:rFonts w:asciiTheme="minorHAnsi" w:hAnsiTheme="minorHAnsi" w:cstheme="minorHAnsi"/>
                <w:spacing w:val="-10"/>
                <w:sz w:val="18"/>
                <w:szCs w:val="18"/>
              </w:rPr>
              <w:t xml:space="preserve"> </w:t>
            </w:r>
            <w:r w:rsidRPr="00C50833">
              <w:rPr>
                <w:rFonts w:asciiTheme="minorHAnsi" w:hAnsiTheme="minorHAnsi" w:cstheme="minorHAnsi"/>
                <w:sz w:val="18"/>
                <w:szCs w:val="18"/>
              </w:rPr>
              <w:t>bargaining?</w:t>
            </w:r>
          </w:p>
        </w:tc>
        <w:tc>
          <w:tcPr>
            <w:tcW w:w="833" w:type="dxa"/>
          </w:tcPr>
          <w:p w14:paraId="787CFEFD"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2DFB0C38" w14:textId="77777777" w:rsidTr="00722157">
        <w:trPr>
          <w:trHeight w:val="340"/>
        </w:trPr>
        <w:tc>
          <w:tcPr>
            <w:tcW w:w="8637" w:type="dxa"/>
          </w:tcPr>
          <w:p w14:paraId="6D5D7B08" w14:textId="77777777" w:rsidR="006D7D1D" w:rsidRPr="00C50833" w:rsidRDefault="006D7D1D" w:rsidP="00722157">
            <w:pPr>
              <w:pStyle w:val="TableParagraph"/>
              <w:tabs>
                <w:tab w:val="left" w:pos="674"/>
              </w:tabs>
              <w:spacing w:before="63"/>
              <w:ind w:left="107"/>
              <w:rPr>
                <w:rFonts w:asciiTheme="minorHAnsi" w:hAnsiTheme="minorHAnsi" w:cstheme="minorHAnsi"/>
                <w:sz w:val="18"/>
                <w:szCs w:val="18"/>
              </w:rPr>
            </w:pPr>
            <w:r w:rsidRPr="00C50833">
              <w:rPr>
                <w:rFonts w:asciiTheme="minorHAnsi" w:hAnsiTheme="minorHAnsi" w:cstheme="minorHAnsi"/>
                <w:sz w:val="18"/>
                <w:szCs w:val="18"/>
              </w:rPr>
              <w:t>7.3</w:t>
            </w:r>
            <w:r w:rsidRPr="00C50833">
              <w:rPr>
                <w:rFonts w:asciiTheme="minorHAnsi" w:hAnsiTheme="minorHAnsi" w:cstheme="minorHAnsi"/>
                <w:sz w:val="18"/>
                <w:szCs w:val="18"/>
              </w:rPr>
              <w:tab/>
              <w:t>use of child</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labour?</w:t>
            </w:r>
          </w:p>
        </w:tc>
        <w:tc>
          <w:tcPr>
            <w:tcW w:w="833" w:type="dxa"/>
          </w:tcPr>
          <w:p w14:paraId="3645C749"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3D3A4DA9" w14:textId="77777777" w:rsidTr="00722157">
        <w:trPr>
          <w:trHeight w:val="340"/>
        </w:trPr>
        <w:tc>
          <w:tcPr>
            <w:tcW w:w="8637" w:type="dxa"/>
          </w:tcPr>
          <w:p w14:paraId="13108BE0"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7.4</w:t>
            </w:r>
            <w:r w:rsidRPr="00C50833">
              <w:rPr>
                <w:rFonts w:asciiTheme="minorHAnsi" w:hAnsiTheme="minorHAnsi" w:cstheme="minorHAnsi"/>
                <w:sz w:val="18"/>
                <w:szCs w:val="18"/>
              </w:rPr>
              <w:tab/>
              <w:t>use of forced</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labour?</w:t>
            </w:r>
          </w:p>
        </w:tc>
        <w:tc>
          <w:tcPr>
            <w:tcW w:w="833" w:type="dxa"/>
          </w:tcPr>
          <w:p w14:paraId="7CD2C772"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6D7D1D" w:rsidRPr="00C50833" w14:paraId="48281F2B" w14:textId="77777777" w:rsidTr="00722157">
        <w:trPr>
          <w:trHeight w:val="340"/>
        </w:trPr>
        <w:tc>
          <w:tcPr>
            <w:tcW w:w="8637" w:type="dxa"/>
          </w:tcPr>
          <w:p w14:paraId="00C21FF2" w14:textId="77777777" w:rsidR="006D7D1D" w:rsidRPr="00C50833" w:rsidRDefault="006D7D1D"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7.5</w:t>
            </w:r>
            <w:r w:rsidRPr="00C50833">
              <w:rPr>
                <w:rFonts w:asciiTheme="minorHAnsi" w:hAnsiTheme="minorHAnsi" w:cstheme="minorHAnsi"/>
                <w:sz w:val="18"/>
                <w:szCs w:val="18"/>
              </w:rPr>
              <w:tab/>
              <w:t>discriminatory working conditions and/or lack of equal</w:t>
            </w:r>
            <w:r w:rsidRPr="00C50833">
              <w:rPr>
                <w:rFonts w:asciiTheme="minorHAnsi" w:hAnsiTheme="minorHAnsi" w:cstheme="minorHAnsi"/>
                <w:spacing w:val="-6"/>
                <w:sz w:val="18"/>
                <w:szCs w:val="18"/>
              </w:rPr>
              <w:t xml:space="preserve"> </w:t>
            </w:r>
            <w:r w:rsidRPr="00C50833">
              <w:rPr>
                <w:rFonts w:asciiTheme="minorHAnsi" w:hAnsiTheme="minorHAnsi" w:cstheme="minorHAnsi"/>
                <w:sz w:val="18"/>
                <w:szCs w:val="18"/>
              </w:rPr>
              <w:t>opportunity?</w:t>
            </w:r>
          </w:p>
        </w:tc>
        <w:tc>
          <w:tcPr>
            <w:tcW w:w="833" w:type="dxa"/>
          </w:tcPr>
          <w:p w14:paraId="32502855" w14:textId="77777777" w:rsidR="006D7D1D" w:rsidRPr="00C50833" w:rsidRDefault="006D7D1D"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 </w:t>
            </w:r>
          </w:p>
        </w:tc>
      </w:tr>
    </w:tbl>
    <w:p w14:paraId="0ACC482F" w14:textId="77777777" w:rsidR="005B1563" w:rsidRPr="00C50833" w:rsidRDefault="005B1563" w:rsidP="005B1563">
      <w:pPr>
        <w:rPr>
          <w:rFonts w:cstheme="minorHAnsi"/>
          <w:sz w:val="18"/>
          <w:szCs w:val="18"/>
        </w:rPr>
        <w:sectPr w:rsidR="005B1563" w:rsidRPr="00C50833" w:rsidSect="005B1563">
          <w:footerReference w:type="default" r:id="rId10"/>
          <w:pgSz w:w="12240" w:h="15840"/>
          <w:pgMar w:top="1440" w:right="1200" w:bottom="820" w:left="1340" w:header="0" w:footer="64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5B1563" w:rsidRPr="00C50833" w14:paraId="73431596" w14:textId="77777777" w:rsidTr="00722157">
        <w:trPr>
          <w:trHeight w:val="559"/>
        </w:trPr>
        <w:tc>
          <w:tcPr>
            <w:tcW w:w="8637" w:type="dxa"/>
          </w:tcPr>
          <w:p w14:paraId="59F9F4EF" w14:textId="77777777" w:rsidR="005B1563" w:rsidRPr="00C50833" w:rsidRDefault="005B1563" w:rsidP="00722157">
            <w:pPr>
              <w:pStyle w:val="TableParagraph"/>
              <w:tabs>
                <w:tab w:val="left" w:pos="674"/>
              </w:tabs>
              <w:spacing w:before="61"/>
              <w:ind w:left="674" w:right="792" w:hanging="567"/>
              <w:rPr>
                <w:rFonts w:asciiTheme="minorHAnsi" w:hAnsiTheme="minorHAnsi" w:cstheme="minorHAnsi"/>
                <w:sz w:val="18"/>
                <w:szCs w:val="18"/>
              </w:rPr>
            </w:pPr>
            <w:r w:rsidRPr="00C50833">
              <w:rPr>
                <w:rFonts w:asciiTheme="minorHAnsi" w:hAnsiTheme="minorHAnsi" w:cstheme="minorHAnsi"/>
                <w:sz w:val="18"/>
                <w:szCs w:val="18"/>
              </w:rPr>
              <w:lastRenderedPageBreak/>
              <w:t>5.2</w:t>
            </w:r>
            <w:r w:rsidRPr="00C50833">
              <w:rPr>
                <w:rFonts w:asciiTheme="minorHAnsi" w:hAnsiTheme="minorHAnsi" w:cstheme="minorHAnsi"/>
                <w:sz w:val="18"/>
                <w:szCs w:val="18"/>
              </w:rPr>
              <w:tab/>
              <w:t>economic</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displacement</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(e.g.</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loss</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of</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assets</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or</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access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to</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resources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due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to</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land</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acquisition</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or</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access restrictions – even in the absence of physical</w:t>
            </w:r>
            <w:r w:rsidRPr="00C50833">
              <w:rPr>
                <w:rFonts w:asciiTheme="minorHAnsi" w:hAnsiTheme="minorHAnsi" w:cstheme="minorHAnsi"/>
                <w:spacing w:val="-9"/>
                <w:sz w:val="18"/>
                <w:szCs w:val="18"/>
              </w:rPr>
              <w:t xml:space="preserve"> </w:t>
            </w:r>
            <w:r w:rsidRPr="00C50833">
              <w:rPr>
                <w:rFonts w:asciiTheme="minorHAnsi" w:hAnsiTheme="minorHAnsi" w:cstheme="minorHAnsi"/>
                <w:sz w:val="18"/>
                <w:szCs w:val="18"/>
              </w:rPr>
              <w:t>relocation)?</w:t>
            </w:r>
          </w:p>
        </w:tc>
        <w:tc>
          <w:tcPr>
            <w:tcW w:w="833" w:type="dxa"/>
          </w:tcPr>
          <w:p w14:paraId="65366810"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5B1563" w:rsidRPr="00C50833" w14:paraId="7C8E1FA6" w14:textId="77777777" w:rsidTr="00722157">
        <w:trPr>
          <w:trHeight w:val="340"/>
        </w:trPr>
        <w:tc>
          <w:tcPr>
            <w:tcW w:w="8637" w:type="dxa"/>
          </w:tcPr>
          <w:p w14:paraId="6FA00B48" w14:textId="77777777" w:rsidR="005B1563" w:rsidRPr="00C50833" w:rsidRDefault="005B1563"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5.3</w:t>
            </w:r>
            <w:r w:rsidRPr="00C50833">
              <w:rPr>
                <w:rFonts w:asciiTheme="minorHAnsi" w:hAnsiTheme="minorHAnsi" w:cstheme="minorHAnsi"/>
                <w:sz w:val="18"/>
                <w:szCs w:val="18"/>
              </w:rPr>
              <w:tab/>
              <w:t>risk of forced</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evictions?</w:t>
            </w:r>
            <w:r w:rsidRPr="00C50833">
              <w:rPr>
                <w:rFonts w:asciiTheme="minorHAnsi" w:hAnsiTheme="minorHAnsi" w:cstheme="minorHAnsi"/>
                <w:position w:val="5"/>
                <w:sz w:val="18"/>
                <w:szCs w:val="18"/>
              </w:rPr>
              <w:t>19</w:t>
            </w:r>
          </w:p>
        </w:tc>
        <w:tc>
          <w:tcPr>
            <w:tcW w:w="833" w:type="dxa"/>
          </w:tcPr>
          <w:p w14:paraId="69DDC9A8"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5B1563" w:rsidRPr="00C50833" w14:paraId="61BF244D" w14:textId="77777777" w:rsidTr="00722157">
        <w:trPr>
          <w:trHeight w:val="558"/>
        </w:trPr>
        <w:tc>
          <w:tcPr>
            <w:tcW w:w="8637" w:type="dxa"/>
          </w:tcPr>
          <w:p w14:paraId="7361198A" w14:textId="77777777" w:rsidR="005B1563" w:rsidRPr="00C50833" w:rsidRDefault="005B1563" w:rsidP="00722157">
            <w:pPr>
              <w:pStyle w:val="TableParagraph"/>
              <w:tabs>
                <w:tab w:val="left" w:pos="674"/>
              </w:tabs>
              <w:spacing w:before="61"/>
              <w:ind w:left="674" w:right="294" w:hanging="567"/>
              <w:rPr>
                <w:rFonts w:asciiTheme="minorHAnsi" w:hAnsiTheme="minorHAnsi" w:cstheme="minorHAnsi"/>
                <w:sz w:val="18"/>
                <w:szCs w:val="18"/>
              </w:rPr>
            </w:pPr>
            <w:r w:rsidRPr="00C50833">
              <w:rPr>
                <w:rFonts w:asciiTheme="minorHAnsi" w:hAnsiTheme="minorHAnsi" w:cstheme="minorHAnsi"/>
                <w:sz w:val="18"/>
                <w:szCs w:val="18"/>
              </w:rPr>
              <w:t>5.4</w:t>
            </w:r>
            <w:r w:rsidRPr="00C50833">
              <w:rPr>
                <w:rFonts w:asciiTheme="minorHAnsi" w:hAnsiTheme="minorHAnsi" w:cstheme="minorHAnsi"/>
                <w:sz w:val="18"/>
                <w:szCs w:val="18"/>
              </w:rPr>
              <w:tab/>
              <w:t>impacts on or changes to land tenure arrangements and/or community-based property rights/customary rights to land, territories and/or</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resources?</w:t>
            </w:r>
          </w:p>
        </w:tc>
        <w:tc>
          <w:tcPr>
            <w:tcW w:w="833" w:type="dxa"/>
          </w:tcPr>
          <w:p w14:paraId="6F1DB53F"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5B1563" w:rsidRPr="00C50833" w14:paraId="10AAB887" w14:textId="77777777" w:rsidTr="00722157">
        <w:trPr>
          <w:trHeight w:val="585"/>
        </w:trPr>
        <w:tc>
          <w:tcPr>
            <w:tcW w:w="8637" w:type="dxa"/>
            <w:shd w:val="clear" w:color="auto" w:fill="DBE4F0"/>
          </w:tcPr>
          <w:p w14:paraId="7CE085E5" w14:textId="77777777" w:rsidR="005B1563" w:rsidRPr="00C50833" w:rsidRDefault="005B1563" w:rsidP="00722157">
            <w:pPr>
              <w:pStyle w:val="TableParagraph"/>
              <w:rPr>
                <w:rFonts w:asciiTheme="minorHAnsi" w:hAnsiTheme="minorHAnsi" w:cstheme="minorHAnsi"/>
                <w:sz w:val="18"/>
                <w:szCs w:val="18"/>
              </w:rPr>
            </w:pPr>
          </w:p>
          <w:p w14:paraId="4C7D9FEC" w14:textId="77777777" w:rsidR="005B1563" w:rsidRPr="00C50833" w:rsidRDefault="005B1563" w:rsidP="00722157">
            <w:pPr>
              <w:pStyle w:val="TableParagraph"/>
              <w:ind w:left="107"/>
              <w:rPr>
                <w:rFonts w:asciiTheme="minorHAnsi" w:hAnsiTheme="minorHAnsi" w:cstheme="minorHAnsi"/>
                <w:b/>
                <w:sz w:val="18"/>
                <w:szCs w:val="18"/>
              </w:rPr>
            </w:pPr>
            <w:r w:rsidRPr="00C50833">
              <w:rPr>
                <w:rFonts w:asciiTheme="minorHAnsi" w:hAnsiTheme="minorHAnsi" w:cstheme="minorHAnsi"/>
                <w:b/>
                <w:sz w:val="18"/>
                <w:szCs w:val="18"/>
              </w:rPr>
              <w:t>Standard 6: Indigenous Peoples</w:t>
            </w:r>
          </w:p>
        </w:tc>
        <w:tc>
          <w:tcPr>
            <w:tcW w:w="833" w:type="dxa"/>
            <w:shd w:val="clear" w:color="auto" w:fill="DBE4F0"/>
          </w:tcPr>
          <w:p w14:paraId="0A6CF2C9" w14:textId="77777777" w:rsidR="005B1563" w:rsidRPr="00C50833" w:rsidRDefault="005B1563" w:rsidP="00722157">
            <w:pPr>
              <w:pStyle w:val="TableParagraph"/>
              <w:rPr>
                <w:rFonts w:asciiTheme="minorHAnsi" w:hAnsiTheme="minorHAnsi" w:cstheme="minorHAnsi"/>
                <w:sz w:val="18"/>
                <w:szCs w:val="18"/>
              </w:rPr>
            </w:pPr>
          </w:p>
        </w:tc>
      </w:tr>
      <w:tr w:rsidR="005B1563" w:rsidRPr="00C50833" w14:paraId="2EA68756" w14:textId="77777777" w:rsidTr="00722157">
        <w:trPr>
          <w:trHeight w:val="337"/>
        </w:trPr>
        <w:tc>
          <w:tcPr>
            <w:tcW w:w="8637" w:type="dxa"/>
          </w:tcPr>
          <w:p w14:paraId="0075CCAB" w14:textId="77777777" w:rsidR="005B1563" w:rsidRPr="00C50833" w:rsidRDefault="005B1563" w:rsidP="00722157">
            <w:pPr>
              <w:pStyle w:val="TableParagraph"/>
              <w:spacing w:before="61"/>
              <w:ind w:left="107"/>
              <w:rPr>
                <w:rFonts w:asciiTheme="minorHAnsi" w:hAnsiTheme="minorHAnsi" w:cstheme="minorHAnsi"/>
                <w:i/>
                <w:sz w:val="18"/>
                <w:szCs w:val="18"/>
              </w:rPr>
            </w:pPr>
            <w:r w:rsidRPr="00C50833">
              <w:rPr>
                <w:rFonts w:asciiTheme="minorHAnsi" w:hAnsiTheme="minorHAnsi" w:cstheme="minorHAnsi"/>
                <w:i/>
                <w:sz w:val="18"/>
                <w:szCs w:val="18"/>
              </w:rPr>
              <w:t>Would the project potentially involve or lead to:</w:t>
            </w:r>
          </w:p>
        </w:tc>
        <w:tc>
          <w:tcPr>
            <w:tcW w:w="833" w:type="dxa"/>
          </w:tcPr>
          <w:p w14:paraId="42396362" w14:textId="77777777" w:rsidR="005B1563" w:rsidRPr="00C50833" w:rsidRDefault="005B1563" w:rsidP="00722157">
            <w:pPr>
              <w:pStyle w:val="TableParagraph"/>
              <w:rPr>
                <w:rFonts w:asciiTheme="minorHAnsi" w:hAnsiTheme="minorHAnsi" w:cstheme="minorHAnsi"/>
                <w:sz w:val="18"/>
                <w:szCs w:val="18"/>
              </w:rPr>
            </w:pPr>
          </w:p>
        </w:tc>
      </w:tr>
      <w:tr w:rsidR="005B1563" w:rsidRPr="00C50833" w14:paraId="146B21BC" w14:textId="77777777" w:rsidTr="00722157">
        <w:trPr>
          <w:trHeight w:val="340"/>
        </w:trPr>
        <w:tc>
          <w:tcPr>
            <w:tcW w:w="8637" w:type="dxa"/>
          </w:tcPr>
          <w:p w14:paraId="45A2C04A" w14:textId="77777777" w:rsidR="005B1563" w:rsidRPr="00C50833" w:rsidRDefault="005B1563" w:rsidP="00722157">
            <w:pPr>
              <w:pStyle w:val="TableParagraph"/>
              <w:tabs>
                <w:tab w:val="left" w:pos="674"/>
              </w:tabs>
              <w:spacing w:before="63"/>
              <w:ind w:left="107"/>
              <w:rPr>
                <w:rFonts w:asciiTheme="minorHAnsi" w:hAnsiTheme="minorHAnsi" w:cstheme="minorHAnsi"/>
                <w:sz w:val="18"/>
                <w:szCs w:val="18"/>
              </w:rPr>
            </w:pPr>
            <w:r w:rsidRPr="00C50833">
              <w:rPr>
                <w:rFonts w:asciiTheme="minorHAnsi" w:hAnsiTheme="minorHAnsi" w:cstheme="minorHAnsi"/>
                <w:sz w:val="18"/>
                <w:szCs w:val="18"/>
              </w:rPr>
              <w:t>6.1</w:t>
            </w:r>
            <w:r w:rsidRPr="00C50833">
              <w:rPr>
                <w:rFonts w:asciiTheme="minorHAnsi" w:hAnsiTheme="minorHAnsi" w:cstheme="minorHAnsi"/>
                <w:sz w:val="18"/>
                <w:szCs w:val="18"/>
              </w:rPr>
              <w:tab/>
              <w:t>areas where indigenous peoples are present (including project area of</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influence)?</w:t>
            </w:r>
          </w:p>
        </w:tc>
        <w:tc>
          <w:tcPr>
            <w:tcW w:w="833" w:type="dxa"/>
          </w:tcPr>
          <w:p w14:paraId="0FB7ACC1"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5B1563" w:rsidRPr="00C50833" w14:paraId="49B96E40" w14:textId="77777777" w:rsidTr="00722157">
        <w:trPr>
          <w:trHeight w:val="340"/>
        </w:trPr>
        <w:tc>
          <w:tcPr>
            <w:tcW w:w="8637" w:type="dxa"/>
          </w:tcPr>
          <w:p w14:paraId="6CF9F6EC" w14:textId="77777777" w:rsidR="005B1563" w:rsidRPr="00C50833" w:rsidRDefault="005B1563"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6.2</w:t>
            </w:r>
            <w:r w:rsidRPr="00C50833">
              <w:rPr>
                <w:rFonts w:asciiTheme="minorHAnsi" w:hAnsiTheme="minorHAnsi" w:cstheme="minorHAnsi"/>
                <w:sz w:val="18"/>
                <w:szCs w:val="18"/>
              </w:rPr>
              <w:tab/>
              <w:t>activities located on lands and territories claimed by indigenous</w:t>
            </w:r>
            <w:r w:rsidRPr="00C50833">
              <w:rPr>
                <w:rFonts w:asciiTheme="minorHAnsi" w:hAnsiTheme="minorHAnsi" w:cstheme="minorHAnsi"/>
                <w:spacing w:val="-10"/>
                <w:sz w:val="18"/>
                <w:szCs w:val="18"/>
              </w:rPr>
              <w:t xml:space="preserve"> </w:t>
            </w:r>
            <w:r w:rsidRPr="00C50833">
              <w:rPr>
                <w:rFonts w:asciiTheme="minorHAnsi" w:hAnsiTheme="minorHAnsi" w:cstheme="minorHAnsi"/>
                <w:sz w:val="18"/>
                <w:szCs w:val="18"/>
              </w:rPr>
              <w:t>peoples?</w:t>
            </w:r>
          </w:p>
        </w:tc>
        <w:tc>
          <w:tcPr>
            <w:tcW w:w="833" w:type="dxa"/>
          </w:tcPr>
          <w:p w14:paraId="4C829C77"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5B1563" w:rsidRPr="00C50833" w14:paraId="206344DC" w14:textId="77777777" w:rsidTr="00722157">
        <w:trPr>
          <w:trHeight w:val="1718"/>
        </w:trPr>
        <w:tc>
          <w:tcPr>
            <w:tcW w:w="8637" w:type="dxa"/>
          </w:tcPr>
          <w:p w14:paraId="69C7721A" w14:textId="77777777" w:rsidR="005B1563" w:rsidRPr="00C50833" w:rsidRDefault="005B1563" w:rsidP="00722157">
            <w:pPr>
              <w:pStyle w:val="TableParagraph"/>
              <w:tabs>
                <w:tab w:val="left" w:pos="674"/>
              </w:tabs>
              <w:spacing w:before="61"/>
              <w:ind w:left="674" w:right="118" w:hanging="567"/>
              <w:rPr>
                <w:rFonts w:asciiTheme="minorHAnsi" w:hAnsiTheme="minorHAnsi" w:cstheme="minorHAnsi"/>
                <w:sz w:val="18"/>
                <w:szCs w:val="18"/>
              </w:rPr>
            </w:pPr>
            <w:r w:rsidRPr="00C50833">
              <w:rPr>
                <w:rFonts w:asciiTheme="minorHAnsi" w:hAnsiTheme="minorHAnsi" w:cstheme="minorHAnsi"/>
                <w:sz w:val="18"/>
                <w:szCs w:val="18"/>
              </w:rPr>
              <w:t>6.3</w:t>
            </w:r>
            <w:r w:rsidRPr="00C50833">
              <w:rPr>
                <w:rFonts w:asciiTheme="minorHAnsi" w:hAnsiTheme="minorHAnsi" w:cstheme="minorHAnsi"/>
                <w:sz w:val="18"/>
                <w:szCs w:val="18"/>
              </w:rPr>
              <w:tab/>
              <w:t>impacts (positive or negative) to the human rights, lands, natural resources, territories, and traditional livelihoods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of</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indigenous</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peoples</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(regardless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of</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whether</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indigenous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peoples</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possess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the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legal</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titles</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to</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such areas, whether the project is located within or outside of the lands and territories inhabited by the affected peoples, or whether the indigenous peoples are recognized as indigenous peoples by the country in</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question)?</w:t>
            </w:r>
          </w:p>
          <w:p w14:paraId="23713C05" w14:textId="77777777" w:rsidR="005B1563" w:rsidRPr="00C50833" w:rsidRDefault="005B1563" w:rsidP="00722157">
            <w:pPr>
              <w:pStyle w:val="TableParagraph"/>
              <w:spacing w:before="59"/>
              <w:ind w:left="738" w:right="255"/>
              <w:rPr>
                <w:rFonts w:asciiTheme="minorHAnsi" w:hAnsiTheme="minorHAnsi" w:cstheme="minorHAnsi"/>
                <w:i/>
                <w:sz w:val="18"/>
                <w:szCs w:val="18"/>
              </w:rPr>
            </w:pPr>
            <w:r w:rsidRPr="00C50833">
              <w:rPr>
                <w:rFonts w:asciiTheme="minorHAnsi" w:hAnsiTheme="minorHAnsi" w:cstheme="minorHAnsi"/>
                <w:i/>
                <w:sz w:val="18"/>
                <w:szCs w:val="18"/>
              </w:rPr>
              <w:t>If the answer to screening question 6.3 is “yes”, then Standard 6 requirements apply, and the potential significance of risks related to impacts on indigenous peoples must be Moderate or above.</w:t>
            </w:r>
            <w:r w:rsidRPr="00C50833">
              <w:rPr>
                <w:rStyle w:val="FootnoteReference"/>
                <w:rFonts w:asciiTheme="minorHAnsi" w:hAnsiTheme="minorHAnsi" w:cstheme="minorHAnsi"/>
                <w:szCs w:val="18"/>
              </w:rPr>
              <w:t xml:space="preserve"> </w:t>
            </w:r>
            <w:r w:rsidRPr="00C50833">
              <w:rPr>
                <w:rStyle w:val="FootnoteReference"/>
                <w:rFonts w:asciiTheme="minorHAnsi" w:hAnsiTheme="minorHAnsi" w:cstheme="minorHAnsi"/>
                <w:szCs w:val="18"/>
              </w:rPr>
              <w:footnoteReference w:customMarkFollows="1" w:id="2"/>
              <w:t>*</w:t>
            </w:r>
          </w:p>
        </w:tc>
        <w:tc>
          <w:tcPr>
            <w:tcW w:w="833" w:type="dxa"/>
          </w:tcPr>
          <w:p w14:paraId="4A1846DC"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5B1563" w:rsidRPr="00C50833" w14:paraId="13EC2033" w14:textId="77777777" w:rsidTr="00722157">
        <w:trPr>
          <w:trHeight w:val="779"/>
        </w:trPr>
        <w:tc>
          <w:tcPr>
            <w:tcW w:w="8637" w:type="dxa"/>
          </w:tcPr>
          <w:p w14:paraId="1B5564B8" w14:textId="77777777" w:rsidR="005B1563" w:rsidRPr="00C50833" w:rsidRDefault="005B1563" w:rsidP="00722157">
            <w:pPr>
              <w:pStyle w:val="TableParagraph"/>
              <w:tabs>
                <w:tab w:val="left" w:pos="674"/>
              </w:tabs>
              <w:spacing w:before="61"/>
              <w:ind w:left="674" w:right="257" w:hanging="567"/>
              <w:rPr>
                <w:rFonts w:asciiTheme="minorHAnsi" w:hAnsiTheme="minorHAnsi" w:cstheme="minorHAnsi"/>
                <w:sz w:val="18"/>
                <w:szCs w:val="18"/>
              </w:rPr>
            </w:pPr>
            <w:r w:rsidRPr="00C50833">
              <w:rPr>
                <w:rFonts w:asciiTheme="minorHAnsi" w:hAnsiTheme="minorHAnsi" w:cstheme="minorHAnsi"/>
                <w:sz w:val="18"/>
                <w:szCs w:val="18"/>
              </w:rPr>
              <w:t>6.4</w:t>
            </w:r>
            <w:r w:rsidRPr="00C50833">
              <w:rPr>
                <w:rFonts w:asciiTheme="minorHAnsi" w:hAnsiTheme="minorHAnsi" w:cstheme="minorHAnsi"/>
                <w:sz w:val="18"/>
                <w:szCs w:val="18"/>
              </w:rPr>
              <w:tab/>
              <w:t>the absence of culturally appropriate consultations carried out with the objective of achieving FPIC on matters</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that</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may</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affect</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the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rights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and</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interests,</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lands,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resources, territories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and</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traditional</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livelihoods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of the indigenous peoples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concerned?</w:t>
            </w:r>
          </w:p>
        </w:tc>
        <w:tc>
          <w:tcPr>
            <w:tcW w:w="833" w:type="dxa"/>
          </w:tcPr>
          <w:p w14:paraId="3605B48C"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5B1563" w:rsidRPr="00C50833" w14:paraId="2F24BCCB" w14:textId="77777777" w:rsidTr="00722157">
        <w:trPr>
          <w:trHeight w:val="558"/>
        </w:trPr>
        <w:tc>
          <w:tcPr>
            <w:tcW w:w="8637" w:type="dxa"/>
          </w:tcPr>
          <w:p w14:paraId="649C06FD" w14:textId="77777777" w:rsidR="005B1563" w:rsidRPr="00C50833" w:rsidRDefault="005B1563" w:rsidP="00722157">
            <w:pPr>
              <w:pStyle w:val="TableParagraph"/>
              <w:tabs>
                <w:tab w:val="left" w:pos="674"/>
              </w:tabs>
              <w:spacing w:before="61"/>
              <w:ind w:left="674" w:right="399" w:hanging="567"/>
              <w:rPr>
                <w:rFonts w:asciiTheme="minorHAnsi" w:hAnsiTheme="minorHAnsi" w:cstheme="minorHAnsi"/>
                <w:sz w:val="18"/>
                <w:szCs w:val="18"/>
              </w:rPr>
            </w:pPr>
            <w:r w:rsidRPr="00C50833">
              <w:rPr>
                <w:rFonts w:asciiTheme="minorHAnsi" w:hAnsiTheme="minorHAnsi" w:cstheme="minorHAnsi"/>
                <w:sz w:val="18"/>
                <w:szCs w:val="18"/>
              </w:rPr>
              <w:t>6.5</w:t>
            </w:r>
            <w:r w:rsidRPr="00C50833">
              <w:rPr>
                <w:rFonts w:asciiTheme="minorHAnsi" w:hAnsiTheme="minorHAnsi" w:cstheme="minorHAnsi"/>
                <w:sz w:val="18"/>
                <w:szCs w:val="18"/>
              </w:rPr>
              <w:tab/>
              <w:t>the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utilization</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and/or</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commercial</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development</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of</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natural</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resources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on</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lands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and</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territories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claimed</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by indigenous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peoples?</w:t>
            </w:r>
          </w:p>
        </w:tc>
        <w:tc>
          <w:tcPr>
            <w:tcW w:w="833" w:type="dxa"/>
          </w:tcPr>
          <w:p w14:paraId="50C4F62B"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5B1563" w:rsidRPr="00C50833" w14:paraId="054A2F3D" w14:textId="77777777" w:rsidTr="00722157">
        <w:trPr>
          <w:trHeight w:val="840"/>
        </w:trPr>
        <w:tc>
          <w:tcPr>
            <w:tcW w:w="8637" w:type="dxa"/>
          </w:tcPr>
          <w:p w14:paraId="2F6B842D" w14:textId="77777777" w:rsidR="005B1563" w:rsidRPr="00C50833" w:rsidRDefault="005B1563" w:rsidP="00722157">
            <w:pPr>
              <w:pStyle w:val="TableParagraph"/>
              <w:tabs>
                <w:tab w:val="left" w:pos="674"/>
              </w:tabs>
              <w:spacing w:before="61"/>
              <w:ind w:left="674" w:right="180" w:hanging="567"/>
              <w:rPr>
                <w:rFonts w:asciiTheme="minorHAnsi" w:hAnsiTheme="minorHAnsi" w:cstheme="minorHAnsi"/>
                <w:sz w:val="18"/>
                <w:szCs w:val="18"/>
              </w:rPr>
            </w:pPr>
            <w:r w:rsidRPr="00C50833">
              <w:rPr>
                <w:rFonts w:asciiTheme="minorHAnsi" w:hAnsiTheme="minorHAnsi" w:cstheme="minorHAnsi"/>
                <w:sz w:val="18"/>
                <w:szCs w:val="18"/>
              </w:rPr>
              <w:t>6.6</w:t>
            </w:r>
            <w:r w:rsidRPr="00C50833">
              <w:rPr>
                <w:rFonts w:asciiTheme="minorHAnsi" w:hAnsiTheme="minorHAnsi" w:cstheme="minorHAnsi"/>
                <w:sz w:val="18"/>
                <w:szCs w:val="18"/>
              </w:rPr>
              <w:tab/>
              <w:t>forced</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eviction</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or</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the</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whole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or</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partial</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physical</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or</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economic</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displacement</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of</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indigenous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peoples,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including through access restrictions to lands, territories, and</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resources?</w:t>
            </w:r>
          </w:p>
          <w:p w14:paraId="4ABA7050" w14:textId="77777777" w:rsidR="005B1563" w:rsidRPr="00C50833" w:rsidRDefault="005B1563" w:rsidP="00722157">
            <w:pPr>
              <w:pStyle w:val="TableParagraph"/>
              <w:spacing w:before="60"/>
              <w:ind w:left="647"/>
              <w:rPr>
                <w:rFonts w:asciiTheme="minorHAnsi" w:hAnsiTheme="minorHAnsi" w:cstheme="minorHAnsi"/>
                <w:i/>
                <w:sz w:val="18"/>
                <w:szCs w:val="18"/>
              </w:rPr>
            </w:pPr>
            <w:r w:rsidRPr="00C50833">
              <w:rPr>
                <w:rFonts w:asciiTheme="minorHAnsi" w:hAnsiTheme="minorHAnsi" w:cstheme="minorHAnsi"/>
                <w:i/>
                <w:sz w:val="18"/>
                <w:szCs w:val="18"/>
              </w:rPr>
              <w:t>Consider, and where appropriate ensure, consistency with the answers under Standard 5 above</w:t>
            </w:r>
          </w:p>
        </w:tc>
        <w:tc>
          <w:tcPr>
            <w:tcW w:w="833" w:type="dxa"/>
          </w:tcPr>
          <w:p w14:paraId="6D738F37"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5B1563" w:rsidRPr="00C50833" w14:paraId="3D502E23" w14:textId="77777777" w:rsidTr="00722157">
        <w:trPr>
          <w:trHeight w:val="340"/>
        </w:trPr>
        <w:tc>
          <w:tcPr>
            <w:tcW w:w="8637" w:type="dxa"/>
          </w:tcPr>
          <w:p w14:paraId="0A02ED30" w14:textId="77777777" w:rsidR="005B1563" w:rsidRPr="00C50833" w:rsidRDefault="005B1563"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6.7</w:t>
            </w:r>
            <w:r w:rsidRPr="00C50833">
              <w:rPr>
                <w:rFonts w:asciiTheme="minorHAnsi" w:hAnsiTheme="minorHAnsi" w:cstheme="minorHAnsi"/>
                <w:sz w:val="18"/>
                <w:szCs w:val="18"/>
              </w:rPr>
              <w:tab/>
              <w:t>adverse impacts on the development priorities of indigenous peoples as defined by</w:t>
            </w:r>
            <w:r w:rsidRPr="00C50833">
              <w:rPr>
                <w:rFonts w:asciiTheme="minorHAnsi" w:hAnsiTheme="minorHAnsi" w:cstheme="minorHAnsi"/>
                <w:spacing w:val="-9"/>
                <w:sz w:val="18"/>
                <w:szCs w:val="18"/>
              </w:rPr>
              <w:t xml:space="preserve"> </w:t>
            </w:r>
            <w:r w:rsidRPr="00C50833">
              <w:rPr>
                <w:rFonts w:asciiTheme="minorHAnsi" w:hAnsiTheme="minorHAnsi" w:cstheme="minorHAnsi"/>
                <w:sz w:val="18"/>
                <w:szCs w:val="18"/>
              </w:rPr>
              <w:t>them?</w:t>
            </w:r>
          </w:p>
        </w:tc>
        <w:tc>
          <w:tcPr>
            <w:tcW w:w="833" w:type="dxa"/>
          </w:tcPr>
          <w:p w14:paraId="2D51FC7E"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5B1563" w:rsidRPr="00C50833" w14:paraId="41BDC4BA" w14:textId="77777777" w:rsidTr="00722157">
        <w:trPr>
          <w:trHeight w:val="337"/>
        </w:trPr>
        <w:tc>
          <w:tcPr>
            <w:tcW w:w="8637" w:type="dxa"/>
          </w:tcPr>
          <w:p w14:paraId="4806CFAD" w14:textId="77777777" w:rsidR="005B1563" w:rsidRPr="00C50833" w:rsidRDefault="005B1563"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6.8</w:t>
            </w:r>
            <w:r w:rsidRPr="00C50833">
              <w:rPr>
                <w:rFonts w:asciiTheme="minorHAnsi" w:hAnsiTheme="minorHAnsi" w:cstheme="minorHAnsi"/>
                <w:sz w:val="18"/>
                <w:szCs w:val="18"/>
              </w:rPr>
              <w:tab/>
              <w:t>risks to the physical and cultural survival of indigenous</w:t>
            </w:r>
            <w:r w:rsidRPr="00C50833">
              <w:rPr>
                <w:rFonts w:asciiTheme="minorHAnsi" w:hAnsiTheme="minorHAnsi" w:cstheme="minorHAnsi"/>
                <w:spacing w:val="-10"/>
                <w:sz w:val="18"/>
                <w:szCs w:val="18"/>
              </w:rPr>
              <w:t xml:space="preserve"> </w:t>
            </w:r>
            <w:r w:rsidRPr="00C50833">
              <w:rPr>
                <w:rFonts w:asciiTheme="minorHAnsi" w:hAnsiTheme="minorHAnsi" w:cstheme="minorHAnsi"/>
                <w:sz w:val="18"/>
                <w:szCs w:val="18"/>
              </w:rPr>
              <w:t>peoples?</w:t>
            </w:r>
          </w:p>
        </w:tc>
        <w:tc>
          <w:tcPr>
            <w:tcW w:w="833" w:type="dxa"/>
          </w:tcPr>
          <w:p w14:paraId="485A0D51"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5B1563" w:rsidRPr="00C50833" w14:paraId="6A4DD681" w14:textId="77777777" w:rsidTr="00722157">
        <w:trPr>
          <w:trHeight w:val="839"/>
        </w:trPr>
        <w:tc>
          <w:tcPr>
            <w:tcW w:w="8637" w:type="dxa"/>
          </w:tcPr>
          <w:p w14:paraId="2830E76B" w14:textId="77777777" w:rsidR="005B1563" w:rsidRPr="00C50833" w:rsidRDefault="005B1563" w:rsidP="00722157">
            <w:pPr>
              <w:pStyle w:val="TableParagraph"/>
              <w:tabs>
                <w:tab w:val="left" w:pos="674"/>
              </w:tabs>
              <w:spacing w:before="61"/>
              <w:ind w:left="674" w:right="206" w:hanging="567"/>
              <w:rPr>
                <w:rFonts w:asciiTheme="minorHAnsi" w:hAnsiTheme="minorHAnsi" w:cstheme="minorHAnsi"/>
                <w:sz w:val="18"/>
                <w:szCs w:val="18"/>
              </w:rPr>
            </w:pPr>
            <w:r w:rsidRPr="00C50833">
              <w:rPr>
                <w:rFonts w:asciiTheme="minorHAnsi" w:hAnsiTheme="minorHAnsi" w:cstheme="minorHAnsi"/>
                <w:sz w:val="18"/>
                <w:szCs w:val="18"/>
              </w:rPr>
              <w:t>6.9</w:t>
            </w:r>
            <w:r w:rsidRPr="00C50833">
              <w:rPr>
                <w:rFonts w:asciiTheme="minorHAnsi" w:hAnsiTheme="minorHAnsi" w:cstheme="minorHAnsi"/>
                <w:sz w:val="18"/>
                <w:szCs w:val="18"/>
              </w:rPr>
              <w:tab/>
              <w:t>impacts</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on</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the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Cultural</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Heritage</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of</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indigenous</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peoples,</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including through</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the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commercialization</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or</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use</w:t>
            </w:r>
            <w:r w:rsidRPr="00C50833">
              <w:rPr>
                <w:rFonts w:asciiTheme="minorHAnsi" w:hAnsiTheme="minorHAnsi" w:cstheme="minorHAnsi"/>
                <w:spacing w:val="-3"/>
                <w:sz w:val="18"/>
                <w:szCs w:val="18"/>
              </w:rPr>
              <w:t xml:space="preserve"> </w:t>
            </w:r>
            <w:r w:rsidRPr="00C50833">
              <w:rPr>
                <w:rFonts w:asciiTheme="minorHAnsi" w:hAnsiTheme="minorHAnsi" w:cstheme="minorHAnsi"/>
                <w:sz w:val="18"/>
                <w:szCs w:val="18"/>
              </w:rPr>
              <w:t>of their traditional knowledge and</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practices?</w:t>
            </w:r>
          </w:p>
          <w:p w14:paraId="772AB129" w14:textId="77777777" w:rsidR="005B1563" w:rsidRPr="00C50833" w:rsidRDefault="005B1563" w:rsidP="00722157">
            <w:pPr>
              <w:pStyle w:val="TableParagraph"/>
              <w:spacing w:before="62"/>
              <w:ind w:left="647"/>
              <w:rPr>
                <w:rFonts w:asciiTheme="minorHAnsi" w:hAnsiTheme="minorHAnsi" w:cstheme="minorHAnsi"/>
                <w:i/>
                <w:sz w:val="18"/>
                <w:szCs w:val="18"/>
              </w:rPr>
            </w:pPr>
            <w:r w:rsidRPr="00C50833">
              <w:rPr>
                <w:rFonts w:asciiTheme="minorHAnsi" w:hAnsiTheme="minorHAnsi" w:cstheme="minorHAnsi"/>
                <w:i/>
                <w:sz w:val="18"/>
                <w:szCs w:val="18"/>
              </w:rPr>
              <w:t>Consider, and where appropriate ensure, consistency with the answers under Standard 4 above.</w:t>
            </w:r>
          </w:p>
        </w:tc>
        <w:tc>
          <w:tcPr>
            <w:tcW w:w="833" w:type="dxa"/>
          </w:tcPr>
          <w:p w14:paraId="3BDB6210"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5B1563" w:rsidRPr="00C50833" w14:paraId="5671DB8A" w14:textId="77777777" w:rsidTr="00722157">
        <w:trPr>
          <w:trHeight w:val="575"/>
        </w:trPr>
        <w:tc>
          <w:tcPr>
            <w:tcW w:w="8637" w:type="dxa"/>
            <w:shd w:val="clear" w:color="auto" w:fill="D9E1F3"/>
          </w:tcPr>
          <w:p w14:paraId="472AF2C5" w14:textId="77777777" w:rsidR="005B1563" w:rsidRPr="00C50833" w:rsidRDefault="005B1563" w:rsidP="00722157">
            <w:pPr>
              <w:pStyle w:val="TableParagraph"/>
              <w:spacing w:before="10"/>
              <w:rPr>
                <w:rFonts w:asciiTheme="minorHAnsi" w:hAnsiTheme="minorHAnsi" w:cstheme="minorHAnsi"/>
                <w:sz w:val="18"/>
                <w:szCs w:val="18"/>
              </w:rPr>
            </w:pPr>
          </w:p>
          <w:p w14:paraId="55B05C96" w14:textId="77777777" w:rsidR="005B1563" w:rsidRPr="00C50833" w:rsidRDefault="005B1563" w:rsidP="00722157">
            <w:pPr>
              <w:pStyle w:val="TableParagraph"/>
              <w:ind w:left="107"/>
              <w:rPr>
                <w:rFonts w:asciiTheme="minorHAnsi" w:hAnsiTheme="minorHAnsi" w:cstheme="minorHAnsi"/>
                <w:b/>
                <w:sz w:val="18"/>
                <w:szCs w:val="18"/>
              </w:rPr>
            </w:pPr>
            <w:r w:rsidRPr="00C50833">
              <w:rPr>
                <w:rFonts w:asciiTheme="minorHAnsi" w:hAnsiTheme="minorHAnsi" w:cstheme="minorHAnsi"/>
                <w:b/>
                <w:sz w:val="18"/>
                <w:szCs w:val="18"/>
              </w:rPr>
              <w:t>Standard 7: Labour and Working Conditions</w:t>
            </w:r>
          </w:p>
        </w:tc>
        <w:tc>
          <w:tcPr>
            <w:tcW w:w="833" w:type="dxa"/>
            <w:shd w:val="clear" w:color="auto" w:fill="D9E1F3"/>
          </w:tcPr>
          <w:p w14:paraId="69DCCB58" w14:textId="77777777" w:rsidR="005B1563" w:rsidRPr="00C50833" w:rsidRDefault="005B1563" w:rsidP="00722157">
            <w:pPr>
              <w:pStyle w:val="TableParagraph"/>
              <w:rPr>
                <w:rFonts w:asciiTheme="minorHAnsi" w:hAnsiTheme="minorHAnsi" w:cstheme="minorHAnsi"/>
                <w:sz w:val="18"/>
                <w:szCs w:val="18"/>
              </w:rPr>
            </w:pPr>
          </w:p>
        </w:tc>
      </w:tr>
      <w:tr w:rsidR="005B1563" w:rsidRPr="00C50833" w14:paraId="5A6B3255" w14:textId="77777777" w:rsidTr="00722157">
        <w:trPr>
          <w:trHeight w:val="340"/>
        </w:trPr>
        <w:tc>
          <w:tcPr>
            <w:tcW w:w="8637" w:type="dxa"/>
          </w:tcPr>
          <w:p w14:paraId="69001E8A" w14:textId="77777777" w:rsidR="005B1563" w:rsidRPr="00C50833" w:rsidRDefault="005B1563" w:rsidP="00722157">
            <w:pPr>
              <w:pStyle w:val="TableParagraph"/>
              <w:spacing w:before="61"/>
              <w:ind w:left="107"/>
              <w:rPr>
                <w:rFonts w:asciiTheme="minorHAnsi" w:hAnsiTheme="minorHAnsi" w:cstheme="minorHAnsi"/>
                <w:i/>
                <w:sz w:val="18"/>
                <w:szCs w:val="18"/>
              </w:rPr>
            </w:pPr>
            <w:r w:rsidRPr="00C50833">
              <w:rPr>
                <w:rFonts w:asciiTheme="minorHAnsi" w:hAnsiTheme="minorHAnsi" w:cstheme="minorHAnsi"/>
                <w:i/>
                <w:sz w:val="18"/>
                <w:szCs w:val="18"/>
              </w:rPr>
              <w:t>Would the project potentially involve or lead to: (note: applies to project and contractor workers)</w:t>
            </w:r>
          </w:p>
        </w:tc>
        <w:tc>
          <w:tcPr>
            <w:tcW w:w="833" w:type="dxa"/>
          </w:tcPr>
          <w:p w14:paraId="44A07311" w14:textId="77777777" w:rsidR="005B1563" w:rsidRPr="00C50833" w:rsidRDefault="005B1563" w:rsidP="00722157">
            <w:pPr>
              <w:pStyle w:val="TableParagraph"/>
              <w:rPr>
                <w:rFonts w:asciiTheme="minorHAnsi" w:hAnsiTheme="minorHAnsi" w:cstheme="minorHAnsi"/>
                <w:sz w:val="18"/>
                <w:szCs w:val="18"/>
              </w:rPr>
            </w:pPr>
          </w:p>
        </w:tc>
      </w:tr>
      <w:tr w:rsidR="005B1563" w:rsidRPr="00C50833" w14:paraId="09E67B14" w14:textId="77777777" w:rsidTr="00722157">
        <w:trPr>
          <w:trHeight w:val="340"/>
        </w:trPr>
        <w:tc>
          <w:tcPr>
            <w:tcW w:w="8637" w:type="dxa"/>
          </w:tcPr>
          <w:p w14:paraId="5D76DAF1" w14:textId="77777777" w:rsidR="005B1563" w:rsidRPr="00C50833" w:rsidRDefault="005B1563"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7.1</w:t>
            </w:r>
            <w:r w:rsidRPr="00C50833">
              <w:rPr>
                <w:rFonts w:asciiTheme="minorHAnsi" w:hAnsiTheme="minorHAnsi" w:cstheme="minorHAnsi"/>
                <w:sz w:val="18"/>
                <w:szCs w:val="18"/>
              </w:rPr>
              <w:tab/>
              <w:t>working conditions that do not meet national labour laws and international</w:t>
            </w:r>
            <w:r w:rsidRPr="00C50833">
              <w:rPr>
                <w:rFonts w:asciiTheme="minorHAnsi" w:hAnsiTheme="minorHAnsi" w:cstheme="minorHAnsi"/>
                <w:spacing w:val="-11"/>
                <w:sz w:val="18"/>
                <w:szCs w:val="18"/>
              </w:rPr>
              <w:t xml:space="preserve"> </w:t>
            </w:r>
            <w:r w:rsidRPr="00C50833">
              <w:rPr>
                <w:rFonts w:asciiTheme="minorHAnsi" w:hAnsiTheme="minorHAnsi" w:cstheme="minorHAnsi"/>
                <w:sz w:val="18"/>
                <w:szCs w:val="18"/>
              </w:rPr>
              <w:t>commitments?</w:t>
            </w:r>
          </w:p>
        </w:tc>
        <w:tc>
          <w:tcPr>
            <w:tcW w:w="833" w:type="dxa"/>
          </w:tcPr>
          <w:p w14:paraId="33BA3741"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5B1563" w:rsidRPr="00C50833" w14:paraId="4AB2F89A" w14:textId="77777777" w:rsidTr="00722157">
        <w:trPr>
          <w:trHeight w:val="338"/>
        </w:trPr>
        <w:tc>
          <w:tcPr>
            <w:tcW w:w="8637" w:type="dxa"/>
          </w:tcPr>
          <w:p w14:paraId="6A0C6629" w14:textId="77777777" w:rsidR="005B1563" w:rsidRPr="00C50833" w:rsidRDefault="005B1563"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7.2</w:t>
            </w:r>
            <w:r w:rsidRPr="00C50833">
              <w:rPr>
                <w:rFonts w:asciiTheme="minorHAnsi" w:hAnsiTheme="minorHAnsi" w:cstheme="minorHAnsi"/>
                <w:sz w:val="18"/>
                <w:szCs w:val="18"/>
              </w:rPr>
              <w:tab/>
              <w:t>working conditions that may deny freedom of association and collective</w:t>
            </w:r>
            <w:r w:rsidRPr="00C50833">
              <w:rPr>
                <w:rFonts w:asciiTheme="minorHAnsi" w:hAnsiTheme="minorHAnsi" w:cstheme="minorHAnsi"/>
                <w:spacing w:val="-10"/>
                <w:sz w:val="18"/>
                <w:szCs w:val="18"/>
              </w:rPr>
              <w:t xml:space="preserve"> </w:t>
            </w:r>
            <w:r w:rsidRPr="00C50833">
              <w:rPr>
                <w:rFonts w:asciiTheme="minorHAnsi" w:hAnsiTheme="minorHAnsi" w:cstheme="minorHAnsi"/>
                <w:sz w:val="18"/>
                <w:szCs w:val="18"/>
              </w:rPr>
              <w:t>bargaining?</w:t>
            </w:r>
          </w:p>
        </w:tc>
        <w:tc>
          <w:tcPr>
            <w:tcW w:w="833" w:type="dxa"/>
          </w:tcPr>
          <w:p w14:paraId="78B82010"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5B1563" w:rsidRPr="00C50833" w14:paraId="7F4F6561" w14:textId="77777777" w:rsidTr="00722157">
        <w:trPr>
          <w:trHeight w:val="340"/>
        </w:trPr>
        <w:tc>
          <w:tcPr>
            <w:tcW w:w="8637" w:type="dxa"/>
          </w:tcPr>
          <w:p w14:paraId="4EF81046" w14:textId="77777777" w:rsidR="005B1563" w:rsidRPr="00C50833" w:rsidRDefault="005B1563" w:rsidP="00722157">
            <w:pPr>
              <w:pStyle w:val="TableParagraph"/>
              <w:tabs>
                <w:tab w:val="left" w:pos="674"/>
              </w:tabs>
              <w:spacing w:before="63"/>
              <w:ind w:left="107"/>
              <w:rPr>
                <w:rFonts w:asciiTheme="minorHAnsi" w:hAnsiTheme="minorHAnsi" w:cstheme="minorHAnsi"/>
                <w:sz w:val="18"/>
                <w:szCs w:val="18"/>
              </w:rPr>
            </w:pPr>
            <w:r w:rsidRPr="00C50833">
              <w:rPr>
                <w:rFonts w:asciiTheme="minorHAnsi" w:hAnsiTheme="minorHAnsi" w:cstheme="minorHAnsi"/>
                <w:sz w:val="18"/>
                <w:szCs w:val="18"/>
              </w:rPr>
              <w:t>7.3</w:t>
            </w:r>
            <w:r w:rsidRPr="00C50833">
              <w:rPr>
                <w:rFonts w:asciiTheme="minorHAnsi" w:hAnsiTheme="minorHAnsi" w:cstheme="minorHAnsi"/>
                <w:sz w:val="18"/>
                <w:szCs w:val="18"/>
              </w:rPr>
              <w:tab/>
              <w:t>use of child</w:t>
            </w:r>
            <w:r w:rsidRPr="00C50833">
              <w:rPr>
                <w:rFonts w:asciiTheme="minorHAnsi" w:hAnsiTheme="minorHAnsi" w:cstheme="minorHAnsi"/>
                <w:spacing w:val="-2"/>
                <w:sz w:val="18"/>
                <w:szCs w:val="18"/>
              </w:rPr>
              <w:t xml:space="preserve"> </w:t>
            </w:r>
            <w:r w:rsidRPr="00C50833">
              <w:rPr>
                <w:rFonts w:asciiTheme="minorHAnsi" w:hAnsiTheme="minorHAnsi" w:cstheme="minorHAnsi"/>
                <w:sz w:val="18"/>
                <w:szCs w:val="18"/>
              </w:rPr>
              <w:t>labour?</w:t>
            </w:r>
          </w:p>
        </w:tc>
        <w:tc>
          <w:tcPr>
            <w:tcW w:w="833" w:type="dxa"/>
          </w:tcPr>
          <w:p w14:paraId="1D952F97"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5B1563" w:rsidRPr="00C50833" w14:paraId="2CC382FD" w14:textId="77777777" w:rsidTr="00722157">
        <w:trPr>
          <w:trHeight w:val="340"/>
        </w:trPr>
        <w:tc>
          <w:tcPr>
            <w:tcW w:w="8637" w:type="dxa"/>
          </w:tcPr>
          <w:p w14:paraId="23F13CEA" w14:textId="77777777" w:rsidR="005B1563" w:rsidRPr="00C50833" w:rsidRDefault="005B1563"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7.4</w:t>
            </w:r>
            <w:r w:rsidRPr="00C50833">
              <w:rPr>
                <w:rFonts w:asciiTheme="minorHAnsi" w:hAnsiTheme="minorHAnsi" w:cstheme="minorHAnsi"/>
                <w:sz w:val="18"/>
                <w:szCs w:val="18"/>
              </w:rPr>
              <w:tab/>
              <w:t>use of forced</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labour?</w:t>
            </w:r>
          </w:p>
        </w:tc>
        <w:tc>
          <w:tcPr>
            <w:tcW w:w="833" w:type="dxa"/>
          </w:tcPr>
          <w:p w14:paraId="78BAAE74"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5B1563" w:rsidRPr="00C50833" w14:paraId="66237F4F" w14:textId="77777777" w:rsidTr="00722157">
        <w:trPr>
          <w:trHeight w:val="340"/>
        </w:trPr>
        <w:tc>
          <w:tcPr>
            <w:tcW w:w="8637" w:type="dxa"/>
          </w:tcPr>
          <w:p w14:paraId="6384FEA5" w14:textId="77777777" w:rsidR="005B1563" w:rsidRPr="00C50833" w:rsidRDefault="005B1563"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7.5</w:t>
            </w:r>
            <w:r w:rsidRPr="00C50833">
              <w:rPr>
                <w:rFonts w:asciiTheme="minorHAnsi" w:hAnsiTheme="minorHAnsi" w:cstheme="minorHAnsi"/>
                <w:sz w:val="18"/>
                <w:szCs w:val="18"/>
              </w:rPr>
              <w:tab/>
              <w:t>discriminatory working conditions and/or lack of equal</w:t>
            </w:r>
            <w:r w:rsidRPr="00C50833">
              <w:rPr>
                <w:rFonts w:asciiTheme="minorHAnsi" w:hAnsiTheme="minorHAnsi" w:cstheme="minorHAnsi"/>
                <w:spacing w:val="-6"/>
                <w:sz w:val="18"/>
                <w:szCs w:val="18"/>
              </w:rPr>
              <w:t xml:space="preserve"> </w:t>
            </w:r>
            <w:r w:rsidRPr="00C50833">
              <w:rPr>
                <w:rFonts w:asciiTheme="minorHAnsi" w:hAnsiTheme="minorHAnsi" w:cstheme="minorHAnsi"/>
                <w:sz w:val="18"/>
                <w:szCs w:val="18"/>
              </w:rPr>
              <w:t>opportunity?</w:t>
            </w:r>
          </w:p>
        </w:tc>
        <w:tc>
          <w:tcPr>
            <w:tcW w:w="833" w:type="dxa"/>
          </w:tcPr>
          <w:p w14:paraId="0029FEE0"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 </w:t>
            </w:r>
          </w:p>
        </w:tc>
      </w:tr>
      <w:tr w:rsidR="005B1563" w:rsidRPr="00C50833" w14:paraId="4946E9E0" w14:textId="77777777" w:rsidTr="00722157">
        <w:trPr>
          <w:trHeight w:val="558"/>
        </w:trPr>
        <w:tc>
          <w:tcPr>
            <w:tcW w:w="8637" w:type="dxa"/>
          </w:tcPr>
          <w:p w14:paraId="7AD7F2C8" w14:textId="77777777" w:rsidR="005B1563" w:rsidRPr="00C50833" w:rsidRDefault="005B1563" w:rsidP="00722157">
            <w:pPr>
              <w:pStyle w:val="TableParagraph"/>
              <w:tabs>
                <w:tab w:val="left" w:pos="674"/>
              </w:tabs>
              <w:spacing w:before="59"/>
              <w:ind w:left="674" w:right="791" w:hanging="567"/>
              <w:rPr>
                <w:rFonts w:asciiTheme="minorHAnsi" w:hAnsiTheme="minorHAnsi" w:cstheme="minorHAnsi"/>
                <w:sz w:val="18"/>
                <w:szCs w:val="18"/>
              </w:rPr>
            </w:pPr>
            <w:r w:rsidRPr="00C50833">
              <w:rPr>
                <w:rFonts w:asciiTheme="minorHAnsi" w:hAnsiTheme="minorHAnsi" w:cstheme="minorHAnsi"/>
                <w:sz w:val="18"/>
                <w:szCs w:val="18"/>
              </w:rPr>
              <w:t>7.6</w:t>
            </w:r>
            <w:r w:rsidRPr="00C50833">
              <w:rPr>
                <w:rFonts w:asciiTheme="minorHAnsi" w:hAnsiTheme="minorHAnsi" w:cstheme="minorHAnsi"/>
                <w:sz w:val="18"/>
                <w:szCs w:val="18"/>
              </w:rPr>
              <w:tab/>
              <w:t>occupational health and safety risks due to physical, chemical, biological and psychosocial hazards (including violence and harassment) throughout the project</w:t>
            </w:r>
            <w:r w:rsidRPr="00C50833">
              <w:rPr>
                <w:rFonts w:asciiTheme="minorHAnsi" w:hAnsiTheme="minorHAnsi" w:cstheme="minorHAnsi"/>
                <w:spacing w:val="-1"/>
                <w:sz w:val="18"/>
                <w:szCs w:val="18"/>
              </w:rPr>
              <w:t xml:space="preserve"> </w:t>
            </w:r>
            <w:r w:rsidRPr="00C50833">
              <w:rPr>
                <w:rFonts w:asciiTheme="minorHAnsi" w:hAnsiTheme="minorHAnsi" w:cstheme="minorHAnsi"/>
                <w:sz w:val="18"/>
                <w:szCs w:val="18"/>
              </w:rPr>
              <w:t>life cycle?</w:t>
            </w:r>
          </w:p>
        </w:tc>
        <w:tc>
          <w:tcPr>
            <w:tcW w:w="833" w:type="dxa"/>
          </w:tcPr>
          <w:p w14:paraId="4989DF43"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5B1563" w:rsidRPr="00C50833" w14:paraId="3598D68A" w14:textId="77777777" w:rsidTr="00722157">
        <w:trPr>
          <w:trHeight w:val="602"/>
        </w:trPr>
        <w:tc>
          <w:tcPr>
            <w:tcW w:w="8637" w:type="dxa"/>
            <w:shd w:val="clear" w:color="auto" w:fill="DBE4F0"/>
          </w:tcPr>
          <w:p w14:paraId="40871CBA" w14:textId="77777777" w:rsidR="005B1563" w:rsidRPr="00C50833" w:rsidRDefault="005B1563" w:rsidP="00722157">
            <w:pPr>
              <w:pStyle w:val="TableParagraph"/>
              <w:spacing w:before="7"/>
              <w:rPr>
                <w:rFonts w:asciiTheme="minorHAnsi" w:hAnsiTheme="minorHAnsi" w:cstheme="minorHAnsi"/>
                <w:sz w:val="18"/>
                <w:szCs w:val="18"/>
              </w:rPr>
            </w:pPr>
          </w:p>
          <w:p w14:paraId="1A65EA0F" w14:textId="77777777" w:rsidR="005B1563" w:rsidRPr="00C50833" w:rsidRDefault="005B1563" w:rsidP="00722157">
            <w:pPr>
              <w:pStyle w:val="TableParagraph"/>
              <w:ind w:left="107"/>
              <w:rPr>
                <w:rFonts w:asciiTheme="minorHAnsi" w:hAnsiTheme="minorHAnsi" w:cstheme="minorHAnsi"/>
                <w:b/>
                <w:sz w:val="18"/>
                <w:szCs w:val="18"/>
              </w:rPr>
            </w:pPr>
            <w:r w:rsidRPr="00C50833">
              <w:rPr>
                <w:rFonts w:asciiTheme="minorHAnsi" w:hAnsiTheme="minorHAnsi" w:cstheme="minorHAnsi"/>
                <w:b/>
                <w:sz w:val="18"/>
                <w:szCs w:val="18"/>
              </w:rPr>
              <w:t>Standard 8: Pollution Prevention and Resource Efficiency</w:t>
            </w:r>
          </w:p>
        </w:tc>
        <w:tc>
          <w:tcPr>
            <w:tcW w:w="833" w:type="dxa"/>
            <w:shd w:val="clear" w:color="auto" w:fill="DBE4F0"/>
          </w:tcPr>
          <w:p w14:paraId="52D0F6CC" w14:textId="77777777" w:rsidR="005B1563" w:rsidRPr="00C50833" w:rsidRDefault="005B1563" w:rsidP="00722157">
            <w:pPr>
              <w:pStyle w:val="TableParagraph"/>
              <w:rPr>
                <w:rFonts w:asciiTheme="minorHAnsi" w:hAnsiTheme="minorHAnsi" w:cstheme="minorHAnsi"/>
                <w:sz w:val="18"/>
                <w:szCs w:val="18"/>
              </w:rPr>
            </w:pPr>
          </w:p>
        </w:tc>
      </w:tr>
      <w:tr w:rsidR="005B1563" w:rsidRPr="00C50833" w14:paraId="414CA769" w14:textId="77777777" w:rsidTr="00722157">
        <w:trPr>
          <w:trHeight w:val="340"/>
        </w:trPr>
        <w:tc>
          <w:tcPr>
            <w:tcW w:w="8637" w:type="dxa"/>
          </w:tcPr>
          <w:p w14:paraId="436B2B39" w14:textId="77777777" w:rsidR="005B1563" w:rsidRPr="00C50833" w:rsidRDefault="005B1563" w:rsidP="00722157">
            <w:pPr>
              <w:pStyle w:val="TableParagraph"/>
              <w:spacing w:before="61"/>
              <w:ind w:left="107"/>
              <w:rPr>
                <w:rFonts w:asciiTheme="minorHAnsi" w:hAnsiTheme="minorHAnsi" w:cstheme="minorHAnsi"/>
                <w:i/>
                <w:sz w:val="18"/>
                <w:szCs w:val="18"/>
              </w:rPr>
            </w:pPr>
            <w:r w:rsidRPr="00C50833">
              <w:rPr>
                <w:rFonts w:asciiTheme="minorHAnsi" w:hAnsiTheme="minorHAnsi" w:cstheme="minorHAnsi"/>
                <w:i/>
                <w:sz w:val="18"/>
                <w:szCs w:val="18"/>
              </w:rPr>
              <w:t>Would the project potentially involve or lead to:</w:t>
            </w:r>
          </w:p>
        </w:tc>
        <w:tc>
          <w:tcPr>
            <w:tcW w:w="833" w:type="dxa"/>
          </w:tcPr>
          <w:p w14:paraId="0166014D" w14:textId="77777777" w:rsidR="005B1563" w:rsidRPr="00C50833" w:rsidRDefault="005B1563" w:rsidP="00722157">
            <w:pPr>
              <w:pStyle w:val="TableParagraph"/>
              <w:rPr>
                <w:rFonts w:asciiTheme="minorHAnsi" w:hAnsiTheme="minorHAnsi" w:cstheme="minorHAnsi"/>
                <w:sz w:val="18"/>
                <w:szCs w:val="18"/>
              </w:rPr>
            </w:pPr>
          </w:p>
        </w:tc>
      </w:tr>
      <w:tr w:rsidR="005B1563" w:rsidRPr="00C50833" w14:paraId="62691723" w14:textId="77777777" w:rsidTr="00722157">
        <w:trPr>
          <w:trHeight w:val="558"/>
        </w:trPr>
        <w:tc>
          <w:tcPr>
            <w:tcW w:w="8637" w:type="dxa"/>
          </w:tcPr>
          <w:p w14:paraId="34BF4914" w14:textId="77777777" w:rsidR="005B1563" w:rsidRPr="00C50833" w:rsidRDefault="005B1563" w:rsidP="00722157">
            <w:pPr>
              <w:pStyle w:val="TableParagraph"/>
              <w:tabs>
                <w:tab w:val="left" w:pos="674"/>
              </w:tabs>
              <w:spacing w:before="59"/>
              <w:ind w:left="674" w:right="754" w:hanging="567"/>
              <w:rPr>
                <w:rFonts w:asciiTheme="minorHAnsi" w:hAnsiTheme="minorHAnsi" w:cstheme="minorHAnsi"/>
                <w:sz w:val="18"/>
                <w:szCs w:val="18"/>
              </w:rPr>
            </w:pPr>
            <w:r w:rsidRPr="00C50833">
              <w:rPr>
                <w:rFonts w:asciiTheme="minorHAnsi" w:hAnsiTheme="minorHAnsi" w:cstheme="minorHAnsi"/>
                <w:sz w:val="18"/>
                <w:szCs w:val="18"/>
              </w:rPr>
              <w:t>8.1</w:t>
            </w:r>
            <w:r w:rsidRPr="00C50833">
              <w:rPr>
                <w:rFonts w:asciiTheme="minorHAnsi" w:hAnsiTheme="minorHAnsi" w:cstheme="minorHAnsi"/>
                <w:sz w:val="18"/>
                <w:szCs w:val="18"/>
              </w:rPr>
              <w:tab/>
              <w:t>the release of pollutants to the environment due to routine or non-routine circumstances with the potential for adverse local, regional, and/or transboundary</w:t>
            </w:r>
            <w:r w:rsidRPr="00C50833">
              <w:rPr>
                <w:rFonts w:asciiTheme="minorHAnsi" w:hAnsiTheme="minorHAnsi" w:cstheme="minorHAnsi"/>
                <w:spacing w:val="-6"/>
                <w:sz w:val="18"/>
                <w:szCs w:val="18"/>
              </w:rPr>
              <w:t xml:space="preserve"> </w:t>
            </w:r>
            <w:r w:rsidRPr="00C50833">
              <w:rPr>
                <w:rFonts w:asciiTheme="minorHAnsi" w:hAnsiTheme="minorHAnsi" w:cstheme="minorHAnsi"/>
                <w:sz w:val="18"/>
                <w:szCs w:val="18"/>
              </w:rPr>
              <w:t>impacts?</w:t>
            </w:r>
          </w:p>
        </w:tc>
        <w:tc>
          <w:tcPr>
            <w:tcW w:w="833" w:type="dxa"/>
          </w:tcPr>
          <w:p w14:paraId="296352B8"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5B1563" w:rsidRPr="00C50833" w14:paraId="4EB11FA7" w14:textId="77777777" w:rsidTr="00722157">
        <w:trPr>
          <w:trHeight w:val="340"/>
        </w:trPr>
        <w:tc>
          <w:tcPr>
            <w:tcW w:w="8637" w:type="dxa"/>
          </w:tcPr>
          <w:p w14:paraId="74A97FB0" w14:textId="77777777" w:rsidR="005B1563" w:rsidRPr="00C50833" w:rsidRDefault="005B1563"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8.2</w:t>
            </w:r>
            <w:r w:rsidRPr="00C50833">
              <w:rPr>
                <w:rFonts w:asciiTheme="minorHAnsi" w:hAnsiTheme="minorHAnsi" w:cstheme="minorHAnsi"/>
                <w:sz w:val="18"/>
                <w:szCs w:val="18"/>
              </w:rPr>
              <w:tab/>
              <w:t>the generation of waste (both hazardous and</w:t>
            </w:r>
            <w:r w:rsidRPr="00C50833">
              <w:rPr>
                <w:rFonts w:asciiTheme="minorHAnsi" w:hAnsiTheme="minorHAnsi" w:cstheme="minorHAnsi"/>
                <w:spacing w:val="-10"/>
                <w:sz w:val="18"/>
                <w:szCs w:val="18"/>
              </w:rPr>
              <w:t xml:space="preserve"> </w:t>
            </w:r>
            <w:r w:rsidRPr="00C50833">
              <w:rPr>
                <w:rFonts w:asciiTheme="minorHAnsi" w:hAnsiTheme="minorHAnsi" w:cstheme="minorHAnsi"/>
                <w:sz w:val="18"/>
                <w:szCs w:val="18"/>
              </w:rPr>
              <w:t>non-hazardous)?</w:t>
            </w:r>
          </w:p>
        </w:tc>
        <w:tc>
          <w:tcPr>
            <w:tcW w:w="833" w:type="dxa"/>
          </w:tcPr>
          <w:p w14:paraId="25948B4F"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5B1563" w:rsidRPr="00C50833" w14:paraId="38528E62" w14:textId="77777777" w:rsidTr="00722157">
        <w:trPr>
          <w:trHeight w:val="400"/>
        </w:trPr>
        <w:tc>
          <w:tcPr>
            <w:tcW w:w="8637" w:type="dxa"/>
          </w:tcPr>
          <w:p w14:paraId="7C182E38" w14:textId="77777777" w:rsidR="005B1563" w:rsidRPr="00C50833" w:rsidRDefault="005B1563"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8.3</w:t>
            </w:r>
            <w:r w:rsidRPr="00C50833">
              <w:rPr>
                <w:rFonts w:asciiTheme="minorHAnsi" w:hAnsiTheme="minorHAnsi" w:cstheme="minorHAnsi"/>
                <w:sz w:val="18"/>
                <w:szCs w:val="18"/>
              </w:rPr>
              <w:tab/>
              <w:t>the manufacture, trade, release, and/or use of hazardous materials and/or</w:t>
            </w:r>
            <w:r w:rsidRPr="00C50833">
              <w:rPr>
                <w:rFonts w:asciiTheme="minorHAnsi" w:hAnsiTheme="minorHAnsi" w:cstheme="minorHAnsi"/>
                <w:spacing w:val="-6"/>
                <w:sz w:val="18"/>
                <w:szCs w:val="18"/>
              </w:rPr>
              <w:t xml:space="preserve"> </w:t>
            </w:r>
            <w:r w:rsidRPr="00C50833">
              <w:rPr>
                <w:rFonts w:asciiTheme="minorHAnsi" w:hAnsiTheme="minorHAnsi" w:cstheme="minorHAnsi"/>
                <w:sz w:val="18"/>
                <w:szCs w:val="18"/>
              </w:rPr>
              <w:t>chemicals?</w:t>
            </w:r>
          </w:p>
        </w:tc>
        <w:tc>
          <w:tcPr>
            <w:tcW w:w="833" w:type="dxa"/>
          </w:tcPr>
          <w:p w14:paraId="46B21168"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5B1563" w:rsidRPr="00C50833" w14:paraId="38CA4D66" w14:textId="77777777" w:rsidTr="00722157">
        <w:trPr>
          <w:trHeight w:val="839"/>
        </w:trPr>
        <w:tc>
          <w:tcPr>
            <w:tcW w:w="8637" w:type="dxa"/>
          </w:tcPr>
          <w:p w14:paraId="522D2A01" w14:textId="77777777" w:rsidR="005B1563" w:rsidRPr="00C50833" w:rsidRDefault="005B1563" w:rsidP="00722157">
            <w:pPr>
              <w:pStyle w:val="TableParagraph"/>
              <w:tabs>
                <w:tab w:val="left" w:pos="674"/>
              </w:tabs>
              <w:spacing w:before="63"/>
              <w:ind w:left="107"/>
              <w:rPr>
                <w:rFonts w:asciiTheme="minorHAnsi" w:hAnsiTheme="minorHAnsi" w:cstheme="minorHAnsi"/>
                <w:sz w:val="18"/>
                <w:szCs w:val="18"/>
              </w:rPr>
            </w:pPr>
            <w:r w:rsidRPr="00C50833">
              <w:rPr>
                <w:rFonts w:asciiTheme="minorHAnsi" w:hAnsiTheme="minorHAnsi" w:cstheme="minorHAnsi"/>
                <w:sz w:val="18"/>
                <w:szCs w:val="18"/>
              </w:rPr>
              <w:t>8.4</w:t>
            </w:r>
            <w:r w:rsidRPr="00C50833">
              <w:rPr>
                <w:rFonts w:asciiTheme="minorHAnsi" w:hAnsiTheme="minorHAnsi" w:cstheme="minorHAnsi"/>
                <w:sz w:val="18"/>
                <w:szCs w:val="18"/>
              </w:rPr>
              <w:tab/>
              <w:t>the use of chemicals or materials subject to international bans or</w:t>
            </w:r>
            <w:r w:rsidRPr="00C50833">
              <w:rPr>
                <w:rFonts w:asciiTheme="minorHAnsi" w:hAnsiTheme="minorHAnsi" w:cstheme="minorHAnsi"/>
                <w:spacing w:val="-8"/>
                <w:sz w:val="18"/>
                <w:szCs w:val="18"/>
              </w:rPr>
              <w:t xml:space="preserve"> </w:t>
            </w:r>
            <w:r w:rsidRPr="00C50833">
              <w:rPr>
                <w:rFonts w:asciiTheme="minorHAnsi" w:hAnsiTheme="minorHAnsi" w:cstheme="minorHAnsi"/>
                <w:sz w:val="18"/>
                <w:szCs w:val="18"/>
              </w:rPr>
              <w:t>phase-outs?</w:t>
            </w:r>
          </w:p>
          <w:p w14:paraId="29B1517D" w14:textId="77777777" w:rsidR="005B1563" w:rsidRPr="00C50833" w:rsidRDefault="005B1563" w:rsidP="00722157">
            <w:pPr>
              <w:pStyle w:val="TableParagraph"/>
              <w:spacing w:before="59"/>
              <w:ind w:left="674" w:right="607"/>
              <w:rPr>
                <w:rFonts w:asciiTheme="minorHAnsi" w:hAnsiTheme="minorHAnsi" w:cstheme="minorHAnsi"/>
                <w:i/>
                <w:sz w:val="18"/>
                <w:szCs w:val="18"/>
              </w:rPr>
            </w:pPr>
            <w:r w:rsidRPr="00C50833">
              <w:rPr>
                <w:rFonts w:asciiTheme="minorHAnsi" w:hAnsiTheme="minorHAnsi" w:cstheme="minorHAnsi"/>
                <w:i/>
                <w:sz w:val="18"/>
                <w:szCs w:val="18"/>
              </w:rPr>
              <w:t xml:space="preserve">For example, DDT, PCBs and other chemicals listed in international conventions such as the </w:t>
            </w:r>
            <w:hyperlink r:id="rId11">
              <w:r w:rsidRPr="00C50833">
                <w:rPr>
                  <w:rFonts w:asciiTheme="minorHAnsi" w:hAnsiTheme="minorHAnsi" w:cstheme="minorHAnsi"/>
                  <w:i/>
                  <w:color w:val="0000FF"/>
                  <w:sz w:val="18"/>
                  <w:szCs w:val="18"/>
                  <w:u w:val="single" w:color="0000FF"/>
                </w:rPr>
                <w:t>Montrea</w:t>
              </w:r>
              <w:r w:rsidRPr="00C50833">
                <w:rPr>
                  <w:rFonts w:asciiTheme="minorHAnsi" w:hAnsiTheme="minorHAnsi" w:cstheme="minorHAnsi"/>
                  <w:i/>
                  <w:color w:val="0000FF"/>
                  <w:sz w:val="18"/>
                  <w:szCs w:val="18"/>
                </w:rPr>
                <w:t>l</w:t>
              </w:r>
            </w:hyperlink>
            <w:r w:rsidRPr="00C50833">
              <w:rPr>
                <w:rFonts w:asciiTheme="minorHAnsi" w:hAnsiTheme="minorHAnsi" w:cstheme="minorHAnsi"/>
                <w:i/>
                <w:color w:val="0000FF"/>
                <w:sz w:val="18"/>
                <w:szCs w:val="18"/>
              </w:rPr>
              <w:t xml:space="preserve"> </w:t>
            </w:r>
            <w:hyperlink r:id="rId12">
              <w:r w:rsidRPr="00C50833">
                <w:rPr>
                  <w:rFonts w:asciiTheme="minorHAnsi" w:hAnsiTheme="minorHAnsi" w:cstheme="minorHAnsi"/>
                  <w:i/>
                  <w:color w:val="0000FF"/>
                  <w:sz w:val="18"/>
                  <w:szCs w:val="18"/>
                  <w:u w:val="single" w:color="0000FF"/>
                </w:rPr>
                <w:t>Protocol</w:t>
              </w:r>
              <w:r w:rsidRPr="00C50833">
                <w:rPr>
                  <w:rFonts w:asciiTheme="minorHAnsi" w:hAnsiTheme="minorHAnsi" w:cstheme="minorHAnsi"/>
                  <w:i/>
                  <w:sz w:val="18"/>
                  <w:szCs w:val="18"/>
                </w:rPr>
                <w:t xml:space="preserve">, </w:t>
              </w:r>
            </w:hyperlink>
            <w:hyperlink r:id="rId13">
              <w:r w:rsidRPr="00C50833">
                <w:rPr>
                  <w:rFonts w:asciiTheme="minorHAnsi" w:hAnsiTheme="minorHAnsi" w:cstheme="minorHAnsi"/>
                  <w:i/>
                  <w:color w:val="0000FF"/>
                  <w:sz w:val="18"/>
                  <w:szCs w:val="18"/>
                  <w:u w:val="single" w:color="0000FF"/>
                </w:rPr>
                <w:t>Minamata Convention</w:t>
              </w:r>
              <w:r w:rsidRPr="00C50833">
                <w:rPr>
                  <w:rFonts w:asciiTheme="minorHAnsi" w:hAnsiTheme="minorHAnsi" w:cstheme="minorHAnsi"/>
                  <w:i/>
                  <w:sz w:val="18"/>
                  <w:szCs w:val="18"/>
                </w:rPr>
                <w:t xml:space="preserve">, </w:t>
              </w:r>
            </w:hyperlink>
            <w:hyperlink r:id="rId14">
              <w:r w:rsidRPr="00C50833">
                <w:rPr>
                  <w:rFonts w:asciiTheme="minorHAnsi" w:hAnsiTheme="minorHAnsi" w:cstheme="minorHAnsi"/>
                  <w:i/>
                  <w:color w:val="0000FF"/>
                  <w:sz w:val="18"/>
                  <w:szCs w:val="18"/>
                  <w:u w:val="single" w:color="0000FF"/>
                </w:rPr>
                <w:t>Basel Convention</w:t>
              </w:r>
              <w:r w:rsidRPr="00C50833">
                <w:rPr>
                  <w:rFonts w:asciiTheme="minorHAnsi" w:hAnsiTheme="minorHAnsi" w:cstheme="minorHAnsi"/>
                  <w:i/>
                  <w:sz w:val="18"/>
                  <w:szCs w:val="18"/>
                </w:rPr>
                <w:t xml:space="preserve">, </w:t>
              </w:r>
            </w:hyperlink>
            <w:hyperlink r:id="rId15">
              <w:r w:rsidRPr="00C50833">
                <w:rPr>
                  <w:rFonts w:asciiTheme="minorHAnsi" w:hAnsiTheme="minorHAnsi" w:cstheme="minorHAnsi"/>
                  <w:i/>
                  <w:color w:val="0000FF"/>
                  <w:sz w:val="18"/>
                  <w:szCs w:val="18"/>
                  <w:u w:val="single" w:color="0000FF"/>
                </w:rPr>
                <w:t>Rotterdam Convention</w:t>
              </w:r>
              <w:r w:rsidRPr="00C50833">
                <w:rPr>
                  <w:rFonts w:asciiTheme="minorHAnsi" w:hAnsiTheme="minorHAnsi" w:cstheme="minorHAnsi"/>
                  <w:i/>
                  <w:sz w:val="18"/>
                  <w:szCs w:val="18"/>
                </w:rPr>
                <w:t xml:space="preserve">, </w:t>
              </w:r>
            </w:hyperlink>
            <w:hyperlink r:id="rId16">
              <w:r w:rsidRPr="00C50833">
                <w:rPr>
                  <w:rFonts w:asciiTheme="minorHAnsi" w:hAnsiTheme="minorHAnsi" w:cstheme="minorHAnsi"/>
                  <w:i/>
                  <w:color w:val="0000FF"/>
                  <w:sz w:val="18"/>
                  <w:szCs w:val="18"/>
                  <w:u w:val="single" w:color="0000FF"/>
                </w:rPr>
                <w:t>Stockholm Convention</w:t>
              </w:r>
            </w:hyperlink>
          </w:p>
        </w:tc>
        <w:tc>
          <w:tcPr>
            <w:tcW w:w="833" w:type="dxa"/>
          </w:tcPr>
          <w:p w14:paraId="128FFC2F"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5B1563" w:rsidRPr="00C50833" w14:paraId="07E9C010" w14:textId="77777777" w:rsidTr="00722157">
        <w:trPr>
          <w:trHeight w:val="340"/>
        </w:trPr>
        <w:tc>
          <w:tcPr>
            <w:tcW w:w="8637" w:type="dxa"/>
          </w:tcPr>
          <w:p w14:paraId="44080FFB" w14:textId="77777777" w:rsidR="005B1563" w:rsidRPr="00C50833" w:rsidRDefault="005B1563"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8.5</w:t>
            </w:r>
            <w:r w:rsidRPr="00C50833">
              <w:rPr>
                <w:rFonts w:asciiTheme="minorHAnsi" w:hAnsiTheme="minorHAnsi" w:cstheme="minorHAnsi"/>
                <w:sz w:val="18"/>
                <w:szCs w:val="18"/>
              </w:rPr>
              <w:tab/>
              <w:t>the application of pesticides that may have a negative effect on the environment or human</w:t>
            </w:r>
            <w:r w:rsidRPr="00C50833">
              <w:rPr>
                <w:rFonts w:asciiTheme="minorHAnsi" w:hAnsiTheme="minorHAnsi" w:cstheme="minorHAnsi"/>
                <w:spacing w:val="-19"/>
                <w:sz w:val="18"/>
                <w:szCs w:val="18"/>
              </w:rPr>
              <w:t xml:space="preserve"> </w:t>
            </w:r>
            <w:r w:rsidRPr="00C50833">
              <w:rPr>
                <w:rFonts w:asciiTheme="minorHAnsi" w:hAnsiTheme="minorHAnsi" w:cstheme="minorHAnsi"/>
                <w:sz w:val="18"/>
                <w:szCs w:val="18"/>
              </w:rPr>
              <w:t>health?</w:t>
            </w:r>
          </w:p>
        </w:tc>
        <w:tc>
          <w:tcPr>
            <w:tcW w:w="833" w:type="dxa"/>
          </w:tcPr>
          <w:p w14:paraId="0459E66E"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r w:rsidR="005B1563" w:rsidRPr="00C50833" w14:paraId="707C65E2" w14:textId="77777777" w:rsidTr="00722157">
        <w:trPr>
          <w:trHeight w:val="340"/>
        </w:trPr>
        <w:tc>
          <w:tcPr>
            <w:tcW w:w="8637" w:type="dxa"/>
          </w:tcPr>
          <w:p w14:paraId="2D79DED6" w14:textId="77777777" w:rsidR="005B1563" w:rsidRPr="00C50833" w:rsidRDefault="005B1563" w:rsidP="00722157">
            <w:pPr>
              <w:pStyle w:val="TableParagraph"/>
              <w:tabs>
                <w:tab w:val="left" w:pos="674"/>
              </w:tabs>
              <w:spacing w:before="61"/>
              <w:ind w:left="107"/>
              <w:rPr>
                <w:rFonts w:asciiTheme="minorHAnsi" w:hAnsiTheme="minorHAnsi" w:cstheme="minorHAnsi"/>
                <w:sz w:val="18"/>
                <w:szCs w:val="18"/>
              </w:rPr>
            </w:pPr>
            <w:r w:rsidRPr="00C50833">
              <w:rPr>
                <w:rFonts w:asciiTheme="minorHAnsi" w:hAnsiTheme="minorHAnsi" w:cstheme="minorHAnsi"/>
                <w:sz w:val="18"/>
                <w:szCs w:val="18"/>
              </w:rPr>
              <w:t>8.6</w:t>
            </w:r>
            <w:r w:rsidRPr="00C50833">
              <w:rPr>
                <w:rFonts w:asciiTheme="minorHAnsi" w:hAnsiTheme="minorHAnsi" w:cstheme="minorHAnsi"/>
                <w:sz w:val="18"/>
                <w:szCs w:val="18"/>
              </w:rPr>
              <w:tab/>
              <w:t>significant consumption of raw materials, energy, and/or</w:t>
            </w:r>
            <w:r w:rsidRPr="00C50833">
              <w:rPr>
                <w:rFonts w:asciiTheme="minorHAnsi" w:hAnsiTheme="minorHAnsi" w:cstheme="minorHAnsi"/>
                <w:spacing w:val="-4"/>
                <w:sz w:val="18"/>
                <w:szCs w:val="18"/>
              </w:rPr>
              <w:t xml:space="preserve"> </w:t>
            </w:r>
            <w:r w:rsidRPr="00C50833">
              <w:rPr>
                <w:rFonts w:asciiTheme="minorHAnsi" w:hAnsiTheme="minorHAnsi" w:cstheme="minorHAnsi"/>
                <w:sz w:val="18"/>
                <w:szCs w:val="18"/>
              </w:rPr>
              <w:t>water?</w:t>
            </w:r>
          </w:p>
        </w:tc>
        <w:tc>
          <w:tcPr>
            <w:tcW w:w="833" w:type="dxa"/>
          </w:tcPr>
          <w:p w14:paraId="376673FC" w14:textId="77777777" w:rsidR="005B1563" w:rsidRPr="00C50833" w:rsidRDefault="005B1563" w:rsidP="00722157">
            <w:pPr>
              <w:pStyle w:val="TableParagraph"/>
              <w:rPr>
                <w:rFonts w:asciiTheme="minorHAnsi" w:hAnsiTheme="minorHAnsi" w:cstheme="minorHAnsi"/>
                <w:sz w:val="18"/>
                <w:szCs w:val="18"/>
              </w:rPr>
            </w:pPr>
            <w:r w:rsidRPr="00C50833">
              <w:rPr>
                <w:rFonts w:asciiTheme="minorHAnsi" w:hAnsiTheme="minorHAnsi" w:cstheme="minorHAnsi"/>
                <w:sz w:val="18"/>
                <w:szCs w:val="18"/>
              </w:rPr>
              <w:t xml:space="preserve"> No</w:t>
            </w:r>
          </w:p>
        </w:tc>
      </w:tr>
    </w:tbl>
    <w:p w14:paraId="346DFC10" w14:textId="77777777" w:rsidR="005D4762" w:rsidRDefault="005D4762"/>
    <w:sectPr w:rsidR="005D4762" w:rsidSect="005B1563">
      <w:footerReference w:type="default" r:id="rId1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A384E" w14:textId="77777777" w:rsidR="00354AA0" w:rsidRDefault="00354AA0" w:rsidP="005B1563">
      <w:pPr>
        <w:spacing w:after="0" w:line="240" w:lineRule="auto"/>
      </w:pPr>
      <w:r>
        <w:separator/>
      </w:r>
    </w:p>
  </w:endnote>
  <w:endnote w:type="continuationSeparator" w:id="0">
    <w:p w14:paraId="78D4E0DA" w14:textId="77777777" w:rsidR="00354AA0" w:rsidRDefault="00354AA0" w:rsidP="005B1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charset w:val="00"/>
    <w:family w:val="roman"/>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panose1 w:val="02020803070505020304"/>
    <w:charset w:val="00"/>
    <w:family w:val="auto"/>
    <w:pitch w:val="variable"/>
    <w:sig w:usb0="E0002AEF" w:usb1="C0007841"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33629"/>
      <w:docPartObj>
        <w:docPartGallery w:val="Page Numbers (Bottom of Page)"/>
        <w:docPartUnique/>
      </w:docPartObj>
    </w:sdtPr>
    <w:sdtEndPr>
      <w:rPr>
        <w:color w:val="7F7F7F" w:themeColor="background1" w:themeShade="7F"/>
        <w:spacing w:val="60"/>
      </w:rPr>
    </w:sdtEndPr>
    <w:sdtContent>
      <w:p w14:paraId="3DD52DEB" w14:textId="77777777" w:rsidR="006D7D1D" w:rsidRDefault="006D7D1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64F5D53" w14:textId="77777777" w:rsidR="006D7D1D" w:rsidRPr="00D22BA9" w:rsidRDefault="006D7D1D" w:rsidP="00D22BA9">
    <w:pPr>
      <w:pStyle w:val="BodyText"/>
      <w:pBdr>
        <w:bottom w:val="single" w:sz="4" w:space="17" w:color="auto"/>
      </w:pBdr>
      <w:spacing w:line="14" w:lineRule="auto"/>
      <w:rPr>
        <w:sz w:val="12"/>
        <w:lang w:val="tr-T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4376066"/>
      <w:docPartObj>
        <w:docPartGallery w:val="Page Numbers (Bottom of Page)"/>
        <w:docPartUnique/>
      </w:docPartObj>
    </w:sdtPr>
    <w:sdtEndPr>
      <w:rPr>
        <w:color w:val="7F7F7F" w:themeColor="background1" w:themeShade="7F"/>
        <w:spacing w:val="60"/>
      </w:rPr>
    </w:sdtEndPr>
    <w:sdtContent>
      <w:p w14:paraId="69469FA0" w14:textId="77777777" w:rsidR="005B1563" w:rsidRDefault="005B156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566BCF4" w14:textId="77777777" w:rsidR="005B1563" w:rsidRPr="00D22BA9" w:rsidRDefault="005B1563" w:rsidP="00D22BA9">
    <w:pPr>
      <w:pStyle w:val="BodyText"/>
      <w:pBdr>
        <w:bottom w:val="single" w:sz="4" w:space="17" w:color="auto"/>
      </w:pBdr>
      <w:spacing w:line="14" w:lineRule="auto"/>
      <w:rPr>
        <w:sz w:val="12"/>
        <w:lang w:val="tr-T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5301695"/>
      <w:docPartObj>
        <w:docPartGallery w:val="Page Numbers (Bottom of Page)"/>
        <w:docPartUnique/>
      </w:docPartObj>
    </w:sdtPr>
    <w:sdtEndPr>
      <w:rPr>
        <w:color w:val="7F7F7F" w:themeColor="background1" w:themeShade="7F"/>
        <w:spacing w:val="60"/>
      </w:rPr>
    </w:sdtEndPr>
    <w:sdtContent>
      <w:p w14:paraId="7B92265F" w14:textId="77777777" w:rsidR="005B1563" w:rsidRPr="00636ECF" w:rsidRDefault="005B1563" w:rsidP="00636ECF">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3B545" w14:textId="77777777" w:rsidR="00354AA0" w:rsidRDefault="00354AA0" w:rsidP="005B1563">
      <w:pPr>
        <w:spacing w:after="0" w:line="240" w:lineRule="auto"/>
      </w:pPr>
      <w:r>
        <w:separator/>
      </w:r>
    </w:p>
  </w:footnote>
  <w:footnote w:type="continuationSeparator" w:id="0">
    <w:p w14:paraId="06B7C9C1" w14:textId="77777777" w:rsidR="00354AA0" w:rsidRDefault="00354AA0" w:rsidP="005B1563">
      <w:pPr>
        <w:spacing w:after="0" w:line="240" w:lineRule="auto"/>
      </w:pPr>
      <w:r>
        <w:continuationSeparator/>
      </w:r>
    </w:p>
  </w:footnote>
  <w:footnote w:id="1">
    <w:p w14:paraId="2B86294B" w14:textId="77777777" w:rsidR="006D7D1D" w:rsidRPr="00A22808" w:rsidRDefault="006D7D1D" w:rsidP="006D7D1D">
      <w:pPr>
        <w:pStyle w:val="FootnoteText"/>
        <w:ind w:left="90"/>
        <w:rPr>
          <w:sz w:val="18"/>
          <w:szCs w:val="18"/>
        </w:rPr>
      </w:pPr>
      <w:r w:rsidRPr="00A22808">
        <w:rPr>
          <w:rStyle w:val="FootnoteReference"/>
          <w:szCs w:val="18"/>
        </w:rPr>
        <w:t>*</w:t>
      </w:r>
      <w:r w:rsidRPr="00A22808">
        <w:rPr>
          <w:sz w:val="18"/>
          <w:szCs w:val="18"/>
        </w:rPr>
        <w:t xml:space="preserve"> Note: </w:t>
      </w:r>
      <w:r>
        <w:rPr>
          <w:sz w:val="18"/>
          <w:szCs w:val="18"/>
        </w:rPr>
        <w:t xml:space="preserve">revised July 2022 </w:t>
      </w:r>
      <w:r w:rsidRPr="000D6CC4">
        <w:rPr>
          <w:sz w:val="18"/>
          <w:szCs w:val="18"/>
        </w:rPr>
        <w:t>modifying presumption of risk significance from</w:t>
      </w:r>
      <w:r>
        <w:rPr>
          <w:sz w:val="18"/>
          <w:szCs w:val="18"/>
        </w:rPr>
        <w:t xml:space="preserve"> </w:t>
      </w:r>
      <w:r w:rsidRPr="000D6CC4">
        <w:rPr>
          <w:sz w:val="18"/>
          <w:szCs w:val="18"/>
        </w:rPr>
        <w:t xml:space="preserve">Substantial </w:t>
      </w:r>
      <w:r>
        <w:rPr>
          <w:sz w:val="18"/>
          <w:szCs w:val="18"/>
        </w:rPr>
        <w:t xml:space="preserve">or higher </w:t>
      </w:r>
      <w:r w:rsidRPr="000D6CC4">
        <w:rPr>
          <w:sz w:val="18"/>
          <w:szCs w:val="18"/>
        </w:rPr>
        <w:t>to</w:t>
      </w:r>
      <w:r>
        <w:rPr>
          <w:sz w:val="18"/>
          <w:szCs w:val="18"/>
        </w:rPr>
        <w:t xml:space="preserve"> </w:t>
      </w:r>
      <w:r w:rsidRPr="000D6CC4">
        <w:rPr>
          <w:sz w:val="18"/>
          <w:szCs w:val="18"/>
        </w:rPr>
        <w:t>Moderate</w:t>
      </w:r>
      <w:r>
        <w:rPr>
          <w:sz w:val="18"/>
          <w:szCs w:val="18"/>
        </w:rPr>
        <w:t xml:space="preserve"> or higher.</w:t>
      </w:r>
    </w:p>
  </w:footnote>
  <w:footnote w:id="2">
    <w:p w14:paraId="5A9D8D67" w14:textId="77777777" w:rsidR="005B1563" w:rsidRPr="00A22808" w:rsidRDefault="005B1563" w:rsidP="005B1563">
      <w:pPr>
        <w:pStyle w:val="FootnoteText"/>
        <w:ind w:left="90"/>
        <w:rPr>
          <w:sz w:val="18"/>
          <w:szCs w:val="18"/>
        </w:rPr>
      </w:pPr>
      <w:r w:rsidRPr="00A22808">
        <w:rPr>
          <w:rStyle w:val="FootnoteReference"/>
          <w:szCs w:val="18"/>
        </w:rPr>
        <w:t>*</w:t>
      </w:r>
      <w:r w:rsidRPr="00A22808">
        <w:rPr>
          <w:sz w:val="18"/>
          <w:szCs w:val="18"/>
        </w:rPr>
        <w:t xml:space="preserve"> Note: </w:t>
      </w:r>
      <w:r>
        <w:rPr>
          <w:sz w:val="18"/>
          <w:szCs w:val="18"/>
        </w:rPr>
        <w:t xml:space="preserve">revised July 2022 </w:t>
      </w:r>
      <w:r w:rsidRPr="000D6CC4">
        <w:rPr>
          <w:sz w:val="18"/>
          <w:szCs w:val="18"/>
        </w:rPr>
        <w:t>modifying presumption of risk significance from</w:t>
      </w:r>
      <w:r>
        <w:rPr>
          <w:sz w:val="18"/>
          <w:szCs w:val="18"/>
        </w:rPr>
        <w:t xml:space="preserve"> </w:t>
      </w:r>
      <w:r w:rsidRPr="000D6CC4">
        <w:rPr>
          <w:sz w:val="18"/>
          <w:szCs w:val="18"/>
        </w:rPr>
        <w:t xml:space="preserve">Substantial </w:t>
      </w:r>
      <w:r>
        <w:rPr>
          <w:sz w:val="18"/>
          <w:szCs w:val="18"/>
        </w:rPr>
        <w:t xml:space="preserve">or higher </w:t>
      </w:r>
      <w:r w:rsidRPr="000D6CC4">
        <w:rPr>
          <w:sz w:val="18"/>
          <w:szCs w:val="18"/>
        </w:rPr>
        <w:t>to</w:t>
      </w:r>
      <w:r>
        <w:rPr>
          <w:sz w:val="18"/>
          <w:szCs w:val="18"/>
        </w:rPr>
        <w:t xml:space="preserve"> </w:t>
      </w:r>
      <w:r w:rsidRPr="000D6CC4">
        <w:rPr>
          <w:sz w:val="18"/>
          <w:szCs w:val="18"/>
        </w:rPr>
        <w:t>Moderate</w:t>
      </w:r>
      <w:r>
        <w:rPr>
          <w:sz w:val="18"/>
          <w:szCs w:val="18"/>
        </w:rPr>
        <w:t xml:space="preserve"> or higher.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6"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62720957">
    <w:abstractNumId w:val="2"/>
  </w:num>
  <w:num w:numId="2" w16cid:durableId="172838028">
    <w:abstractNumId w:val="0"/>
  </w:num>
  <w:num w:numId="3" w16cid:durableId="1825781790">
    <w:abstractNumId w:val="6"/>
  </w:num>
  <w:num w:numId="4" w16cid:durableId="1665861415">
    <w:abstractNumId w:val="3"/>
  </w:num>
  <w:num w:numId="5" w16cid:durableId="1390227091">
    <w:abstractNumId w:val="4"/>
  </w:num>
  <w:num w:numId="6" w16cid:durableId="2092895826">
    <w:abstractNumId w:val="1"/>
  </w:num>
  <w:num w:numId="7" w16cid:durableId="1923563749">
    <w:abstractNumId w:val="5"/>
  </w:num>
  <w:num w:numId="8" w16cid:durableId="207658253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EwMjKxMDY0NjGzNDVR0lEKTi0uzszPAykwrAUAipO3QSwAAAA="/>
  </w:docVars>
  <w:rsids>
    <w:rsidRoot w:val="006A12F2"/>
    <w:rsid w:val="00152B05"/>
    <w:rsid w:val="001D79FC"/>
    <w:rsid w:val="00354AA0"/>
    <w:rsid w:val="005B1563"/>
    <w:rsid w:val="005D4762"/>
    <w:rsid w:val="0060575A"/>
    <w:rsid w:val="0063077B"/>
    <w:rsid w:val="006A12F2"/>
    <w:rsid w:val="006D7D1D"/>
    <w:rsid w:val="00720251"/>
    <w:rsid w:val="00731A48"/>
    <w:rsid w:val="00764A15"/>
    <w:rsid w:val="008A7B91"/>
    <w:rsid w:val="00AA43D6"/>
    <w:rsid w:val="00BA5326"/>
    <w:rsid w:val="00C06E36"/>
    <w:rsid w:val="00CC6A79"/>
    <w:rsid w:val="00CD2721"/>
    <w:rsid w:val="00F57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6D9E62"/>
  <w15:chartTrackingRefBased/>
  <w15:docId w15:val="{74EB95FF-DABE-4C91-A150-6271F5C1E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563"/>
    <w:rPr>
      <w:kern w:val="0"/>
      <w14:ligatures w14:val="none"/>
    </w:rPr>
  </w:style>
  <w:style w:type="paragraph" w:styleId="Heading1">
    <w:name w:val="heading 1"/>
    <w:basedOn w:val="Normal"/>
    <w:next w:val="Normal"/>
    <w:link w:val="Heading1Char"/>
    <w:uiPriority w:val="9"/>
    <w:qFormat/>
    <w:rsid w:val="006A12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A12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A12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A12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6A12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6A12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6A12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6A12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6A12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12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A12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A12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A12F2"/>
    <w:rPr>
      <w:rFonts w:eastAsiaTheme="majorEastAsia" w:cstheme="majorBidi"/>
      <w:i/>
      <w:iCs/>
      <w:color w:val="0F4761" w:themeColor="accent1" w:themeShade="BF"/>
    </w:rPr>
  </w:style>
  <w:style w:type="character" w:customStyle="1" w:styleId="Heading5Char">
    <w:name w:val="Heading 5 Char"/>
    <w:basedOn w:val="DefaultParagraphFont"/>
    <w:link w:val="Heading5"/>
    <w:rsid w:val="006A12F2"/>
    <w:rPr>
      <w:rFonts w:eastAsiaTheme="majorEastAsia" w:cstheme="majorBidi"/>
      <w:color w:val="0F4761" w:themeColor="accent1" w:themeShade="BF"/>
    </w:rPr>
  </w:style>
  <w:style w:type="character" w:customStyle="1" w:styleId="Heading6Char">
    <w:name w:val="Heading 6 Char"/>
    <w:basedOn w:val="DefaultParagraphFont"/>
    <w:link w:val="Heading6"/>
    <w:rsid w:val="006A12F2"/>
    <w:rPr>
      <w:rFonts w:eastAsiaTheme="majorEastAsia" w:cstheme="majorBidi"/>
      <w:i/>
      <w:iCs/>
      <w:color w:val="595959" w:themeColor="text1" w:themeTint="A6"/>
    </w:rPr>
  </w:style>
  <w:style w:type="character" w:customStyle="1" w:styleId="Heading7Char">
    <w:name w:val="Heading 7 Char"/>
    <w:basedOn w:val="DefaultParagraphFont"/>
    <w:link w:val="Heading7"/>
    <w:rsid w:val="006A12F2"/>
    <w:rPr>
      <w:rFonts w:eastAsiaTheme="majorEastAsia" w:cstheme="majorBidi"/>
      <w:color w:val="595959" w:themeColor="text1" w:themeTint="A6"/>
    </w:rPr>
  </w:style>
  <w:style w:type="character" w:customStyle="1" w:styleId="Heading8Char">
    <w:name w:val="Heading 8 Char"/>
    <w:basedOn w:val="DefaultParagraphFont"/>
    <w:link w:val="Heading8"/>
    <w:rsid w:val="006A12F2"/>
    <w:rPr>
      <w:rFonts w:eastAsiaTheme="majorEastAsia" w:cstheme="majorBidi"/>
      <w:i/>
      <w:iCs/>
      <w:color w:val="272727" w:themeColor="text1" w:themeTint="D8"/>
    </w:rPr>
  </w:style>
  <w:style w:type="character" w:customStyle="1" w:styleId="Heading9Char">
    <w:name w:val="Heading 9 Char"/>
    <w:basedOn w:val="DefaultParagraphFont"/>
    <w:link w:val="Heading9"/>
    <w:rsid w:val="006A12F2"/>
    <w:rPr>
      <w:rFonts w:eastAsiaTheme="majorEastAsia" w:cstheme="majorBidi"/>
      <w:color w:val="272727" w:themeColor="text1" w:themeTint="D8"/>
    </w:rPr>
  </w:style>
  <w:style w:type="paragraph" w:styleId="Title">
    <w:name w:val="Title"/>
    <w:basedOn w:val="Normal"/>
    <w:next w:val="Normal"/>
    <w:link w:val="TitleChar"/>
    <w:qFormat/>
    <w:rsid w:val="006A12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A12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12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12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12F2"/>
    <w:pPr>
      <w:spacing w:before="160"/>
      <w:jc w:val="center"/>
    </w:pPr>
    <w:rPr>
      <w:i/>
      <w:iCs/>
      <w:color w:val="404040" w:themeColor="text1" w:themeTint="BF"/>
    </w:rPr>
  </w:style>
  <w:style w:type="character" w:customStyle="1" w:styleId="QuoteChar">
    <w:name w:val="Quote Char"/>
    <w:basedOn w:val="DefaultParagraphFont"/>
    <w:link w:val="Quote"/>
    <w:uiPriority w:val="29"/>
    <w:rsid w:val="006A12F2"/>
    <w:rPr>
      <w:i/>
      <w:iCs/>
      <w:color w:val="404040" w:themeColor="text1" w:themeTint="BF"/>
    </w:rPr>
  </w:style>
  <w:style w:type="paragraph" w:styleId="ListParagraph">
    <w:name w:val="List Paragraph"/>
    <w:aliases w:val="List Paragraph1,Project Profile name,Paragraphe de liste1,Numbered paragraph,Medium Grid 1 - Accent 21,List Paragraph (numbered (a)),Numbered List Paragraph,References,ReferencesCxSpLast,Table/Figure Heading,En tête 1,Lapis Bulleted List"/>
    <w:basedOn w:val="Normal"/>
    <w:link w:val="ListParagraphChar"/>
    <w:uiPriority w:val="34"/>
    <w:qFormat/>
    <w:rsid w:val="006A12F2"/>
    <w:pPr>
      <w:ind w:left="720"/>
      <w:contextualSpacing/>
    </w:pPr>
  </w:style>
  <w:style w:type="character" w:styleId="IntenseEmphasis">
    <w:name w:val="Intense Emphasis"/>
    <w:basedOn w:val="DefaultParagraphFont"/>
    <w:uiPriority w:val="21"/>
    <w:qFormat/>
    <w:rsid w:val="006A12F2"/>
    <w:rPr>
      <w:i/>
      <w:iCs/>
      <w:color w:val="0F4761" w:themeColor="accent1" w:themeShade="BF"/>
    </w:rPr>
  </w:style>
  <w:style w:type="paragraph" w:styleId="IntenseQuote">
    <w:name w:val="Intense Quote"/>
    <w:basedOn w:val="Normal"/>
    <w:next w:val="Normal"/>
    <w:link w:val="IntenseQuoteChar"/>
    <w:uiPriority w:val="30"/>
    <w:qFormat/>
    <w:rsid w:val="006A12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12F2"/>
    <w:rPr>
      <w:i/>
      <w:iCs/>
      <w:color w:val="0F4761" w:themeColor="accent1" w:themeShade="BF"/>
    </w:rPr>
  </w:style>
  <w:style w:type="character" w:styleId="IntenseReference">
    <w:name w:val="Intense Reference"/>
    <w:basedOn w:val="DefaultParagraphFont"/>
    <w:uiPriority w:val="32"/>
    <w:qFormat/>
    <w:rsid w:val="006A12F2"/>
    <w:rPr>
      <w:b/>
      <w:bCs/>
      <w:smallCaps/>
      <w:color w:val="0F4761" w:themeColor="accent1" w:themeShade="BF"/>
      <w:spacing w:val="5"/>
    </w:rPr>
  </w:style>
  <w:style w:type="paragraph" w:customStyle="1" w:styleId="Heading11">
    <w:name w:val="Heading 11"/>
    <w:basedOn w:val="Normal"/>
    <w:next w:val="Normal"/>
    <w:qFormat/>
    <w:rsid w:val="005B1563"/>
    <w:pPr>
      <w:keepNext/>
      <w:numPr>
        <w:numId w:val="1"/>
      </w:numPr>
      <w:pBdr>
        <w:top w:val="single" w:sz="4" w:space="1" w:color="auto"/>
      </w:pBdr>
      <w:suppressAutoHyphens/>
      <w:spacing w:before="104" w:after="226" w:line="240" w:lineRule="auto"/>
      <w:jc w:val="both"/>
      <w:outlineLvl w:val="0"/>
    </w:pPr>
    <w:rPr>
      <w:rFonts w:ascii="Calibri" w:hAnsi="Calibri"/>
      <w:b/>
      <w:smallCaps/>
      <w:spacing w:val="-2"/>
      <w:sz w:val="28"/>
    </w:rPr>
  </w:style>
  <w:style w:type="numbering" w:customStyle="1" w:styleId="NoList1">
    <w:name w:val="No List1"/>
    <w:next w:val="NoList"/>
    <w:uiPriority w:val="99"/>
    <w:semiHidden/>
    <w:unhideWhenUsed/>
    <w:rsid w:val="005B1563"/>
  </w:style>
  <w:style w:type="paragraph" w:styleId="BalloonText">
    <w:name w:val="Balloon Text"/>
    <w:basedOn w:val="Normal"/>
    <w:link w:val="BalloonTextChar"/>
    <w:uiPriority w:val="99"/>
    <w:semiHidden/>
    <w:rsid w:val="005B1563"/>
    <w:pPr>
      <w:spacing w:after="60" w:line="240" w:lineRule="auto"/>
      <w:jc w:val="both"/>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5B1563"/>
    <w:rPr>
      <w:rFonts w:ascii="Tahoma" w:eastAsia="SimSun" w:hAnsi="Tahoma" w:cs="Tahoma"/>
      <w:kern w:val="0"/>
      <w:sz w:val="16"/>
      <w:szCs w:val="16"/>
      <w14:ligatures w14:val="none"/>
    </w:rPr>
  </w:style>
  <w:style w:type="character" w:customStyle="1" w:styleId="Heading2Char1">
    <w:name w:val="Heading 2 Char1"/>
    <w:locked/>
    <w:rsid w:val="005B1563"/>
    <w:rPr>
      <w:rFonts w:ascii="Arial Narrow" w:eastAsia="SimSun" w:hAnsi="Arial Narrow" w:cs="Times New Roman"/>
      <w:b/>
      <w:bCs/>
      <w:sz w:val="20"/>
      <w:szCs w:val="24"/>
    </w:rPr>
  </w:style>
  <w:style w:type="paragraph" w:styleId="Header">
    <w:name w:val="header"/>
    <w:basedOn w:val="Normal"/>
    <w:link w:val="HeaderChar"/>
    <w:uiPriority w:val="99"/>
    <w:rsid w:val="005B1563"/>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HeaderChar">
    <w:name w:val="Header Char"/>
    <w:basedOn w:val="DefaultParagraphFont"/>
    <w:link w:val="Header"/>
    <w:uiPriority w:val="99"/>
    <w:rsid w:val="005B1563"/>
    <w:rPr>
      <w:rFonts w:ascii="Calibri" w:eastAsia="SimSun" w:hAnsi="Calibri" w:cs="Times New Roman"/>
      <w:kern w:val="0"/>
      <w:sz w:val="20"/>
      <w:szCs w:val="24"/>
      <w14:ligatures w14:val="none"/>
    </w:rPr>
  </w:style>
  <w:style w:type="paragraph" w:styleId="Footer">
    <w:name w:val="footer"/>
    <w:basedOn w:val="Normal"/>
    <w:link w:val="FooterChar"/>
    <w:uiPriority w:val="99"/>
    <w:rsid w:val="005B1563"/>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FooterChar">
    <w:name w:val="Footer Char"/>
    <w:basedOn w:val="DefaultParagraphFont"/>
    <w:link w:val="Footer"/>
    <w:uiPriority w:val="99"/>
    <w:rsid w:val="005B1563"/>
    <w:rPr>
      <w:rFonts w:ascii="Calibri" w:eastAsia="SimSun" w:hAnsi="Calibri" w:cs="Times New Roman"/>
      <w:kern w:val="0"/>
      <w:sz w:val="20"/>
      <w:szCs w:val="24"/>
      <w14:ligatures w14:val="none"/>
    </w:rPr>
  </w:style>
  <w:style w:type="character" w:styleId="PageNumber">
    <w:name w:val="page number"/>
    <w:uiPriority w:val="99"/>
    <w:rsid w:val="005B1563"/>
    <w:rPr>
      <w:rFonts w:cs="Times New Roman"/>
    </w:rPr>
  </w:style>
  <w:style w:type="paragraph" w:customStyle="1" w:styleId="fn1">
    <w:name w:val="fn1"/>
    <w:basedOn w:val="Normal"/>
    <w:next w:val="FootnoteText"/>
    <w:link w:val="FootnoteTextChar1"/>
    <w:uiPriority w:val="99"/>
    <w:qFormat/>
    <w:rsid w:val="005B1563"/>
    <w:pPr>
      <w:widowControl w:val="0"/>
      <w:spacing w:after="0" w:line="240" w:lineRule="auto"/>
      <w:jc w:val="both"/>
    </w:pPr>
    <w:rPr>
      <w:rFonts w:ascii="Calibri" w:hAnsi="Calibri"/>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uiPriority w:val="99"/>
    <w:rsid w:val="005B1563"/>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5B1563"/>
    <w:rPr>
      <w:rFonts w:ascii="Calibri" w:hAnsi="Calibri"/>
      <w:kern w:val="0"/>
      <w:sz w:val="18"/>
      <w14:ligatures w14:val="none"/>
    </w:rPr>
  </w:style>
  <w:style w:type="paragraph" w:styleId="BodyText3">
    <w:name w:val="Body Text 3"/>
    <w:basedOn w:val="Normal"/>
    <w:link w:val="BodyText3Char"/>
    <w:rsid w:val="005B1563"/>
    <w:pPr>
      <w:spacing w:after="60" w:line="240" w:lineRule="auto"/>
      <w:jc w:val="both"/>
    </w:pPr>
    <w:rPr>
      <w:rFonts w:ascii="Calibri" w:eastAsia="SimSun" w:hAnsi="Calibri" w:cs="Times New Roman"/>
      <w:sz w:val="20"/>
      <w:szCs w:val="20"/>
    </w:rPr>
  </w:style>
  <w:style w:type="character" w:customStyle="1" w:styleId="BodyText3Char">
    <w:name w:val="Body Text 3 Char"/>
    <w:basedOn w:val="DefaultParagraphFont"/>
    <w:link w:val="BodyText3"/>
    <w:rsid w:val="005B1563"/>
    <w:rPr>
      <w:rFonts w:ascii="Calibri" w:eastAsia="SimSun" w:hAnsi="Calibri" w:cs="Times New Roman"/>
      <w:kern w:val="0"/>
      <w:sz w:val="20"/>
      <w:szCs w:val="20"/>
      <w14:ligatures w14:val="none"/>
    </w:rPr>
  </w:style>
  <w:style w:type="paragraph" w:styleId="BodyTextIndent">
    <w:name w:val="Body Text Indent"/>
    <w:basedOn w:val="Normal"/>
    <w:link w:val="BodyTextIndentChar"/>
    <w:rsid w:val="005B1563"/>
    <w:pPr>
      <w:tabs>
        <w:tab w:val="left" w:pos="360"/>
      </w:tabs>
      <w:spacing w:after="60" w:line="240" w:lineRule="auto"/>
      <w:jc w:val="both"/>
    </w:pPr>
    <w:rPr>
      <w:rFonts w:ascii="Calibri" w:eastAsia="SimSun" w:hAnsi="Calibri" w:cs="Times New Roman"/>
      <w:b/>
      <w:i/>
      <w:sz w:val="28"/>
      <w:szCs w:val="20"/>
    </w:rPr>
  </w:style>
  <w:style w:type="character" w:customStyle="1" w:styleId="BodyTextIndentChar">
    <w:name w:val="Body Text Indent Char"/>
    <w:basedOn w:val="DefaultParagraphFont"/>
    <w:link w:val="BodyTextIndent"/>
    <w:rsid w:val="005B1563"/>
    <w:rPr>
      <w:rFonts w:ascii="Calibri" w:eastAsia="SimSun" w:hAnsi="Calibri" w:cs="Times New Roman"/>
      <w:b/>
      <w:i/>
      <w:kern w:val="0"/>
      <w:sz w:val="28"/>
      <w:szCs w:val="20"/>
      <w14:ligatures w14:val="none"/>
    </w:rPr>
  </w:style>
  <w:style w:type="character" w:styleId="Hyperlink">
    <w:name w:val="Hyperlink"/>
    <w:uiPriority w:val="99"/>
    <w:rsid w:val="005B1563"/>
    <w:rPr>
      <w:rFonts w:cs="Times New Roman"/>
      <w:color w:val="0000FF"/>
      <w:u w:val="single"/>
    </w:rPr>
  </w:style>
  <w:style w:type="character" w:styleId="FollowedHyperlink">
    <w:name w:val="FollowedHyperlink"/>
    <w:uiPriority w:val="99"/>
    <w:rsid w:val="005B1563"/>
    <w:rPr>
      <w:rFonts w:cs="Times New Roman"/>
      <w:color w:val="800080"/>
      <w:u w:val="single"/>
    </w:rPr>
  </w:style>
  <w:style w:type="paragraph" w:styleId="BodyText">
    <w:name w:val="Body Text"/>
    <w:basedOn w:val="Normal"/>
    <w:link w:val="BodyTextChar"/>
    <w:uiPriority w:val="1"/>
    <w:qFormat/>
    <w:rsid w:val="005B1563"/>
    <w:pPr>
      <w:pBdr>
        <w:bottom w:val="single" w:sz="4" w:space="1" w:color="auto"/>
      </w:pBdr>
      <w:spacing w:after="60" w:line="240" w:lineRule="auto"/>
      <w:jc w:val="both"/>
    </w:pPr>
    <w:rPr>
      <w:rFonts w:ascii="Arial Narrow" w:eastAsia="SimSun" w:hAnsi="Arial Narrow" w:cs="Times New Roman"/>
      <w:i/>
      <w:iCs/>
      <w:sz w:val="20"/>
      <w:szCs w:val="24"/>
    </w:rPr>
  </w:style>
  <w:style w:type="character" w:customStyle="1" w:styleId="BodyTextChar">
    <w:name w:val="Body Text Char"/>
    <w:basedOn w:val="DefaultParagraphFont"/>
    <w:link w:val="BodyText"/>
    <w:uiPriority w:val="1"/>
    <w:rsid w:val="005B1563"/>
    <w:rPr>
      <w:rFonts w:ascii="Arial Narrow" w:eastAsia="SimSun" w:hAnsi="Arial Narrow" w:cs="Times New Roman"/>
      <w:i/>
      <w:iCs/>
      <w:kern w:val="0"/>
      <w:sz w:val="20"/>
      <w:szCs w:val="24"/>
      <w14:ligatures w14:val="none"/>
    </w:rPr>
  </w:style>
  <w:style w:type="paragraph" w:styleId="BodyText2">
    <w:name w:val="Body Text 2"/>
    <w:basedOn w:val="Normal"/>
    <w:link w:val="BodyText2Char"/>
    <w:rsid w:val="005B1563"/>
    <w:pPr>
      <w:spacing w:before="120" w:after="120" w:line="240" w:lineRule="auto"/>
      <w:jc w:val="both"/>
    </w:pPr>
    <w:rPr>
      <w:rFonts w:ascii="Arial Narrow" w:eastAsia="SimSun" w:hAnsi="Arial Narrow" w:cs="Times New Roman"/>
      <w:sz w:val="20"/>
      <w:szCs w:val="24"/>
    </w:rPr>
  </w:style>
  <w:style w:type="character" w:customStyle="1" w:styleId="BodyText2Char">
    <w:name w:val="Body Text 2 Char"/>
    <w:basedOn w:val="DefaultParagraphFont"/>
    <w:link w:val="BodyText2"/>
    <w:rsid w:val="005B1563"/>
    <w:rPr>
      <w:rFonts w:ascii="Arial Narrow" w:eastAsia="SimSun" w:hAnsi="Arial Narrow" w:cs="Times New Roman"/>
      <w:kern w:val="0"/>
      <w:sz w:val="20"/>
      <w:szCs w:val="24"/>
      <w14:ligatures w14:val="none"/>
    </w:rPr>
  </w:style>
  <w:style w:type="character" w:styleId="CommentReference">
    <w:name w:val="annotation reference"/>
    <w:uiPriority w:val="99"/>
    <w:rsid w:val="005B1563"/>
    <w:rPr>
      <w:rFonts w:cs="Times New Roman"/>
      <w:sz w:val="16"/>
      <w:szCs w:val="16"/>
    </w:rPr>
  </w:style>
  <w:style w:type="paragraph" w:styleId="CommentText">
    <w:name w:val="annotation text"/>
    <w:basedOn w:val="Normal"/>
    <w:link w:val="CommentTextChar"/>
    <w:uiPriority w:val="99"/>
    <w:rsid w:val="005B1563"/>
    <w:pPr>
      <w:spacing w:after="60" w:line="240" w:lineRule="auto"/>
      <w:jc w:val="both"/>
    </w:pPr>
    <w:rPr>
      <w:rFonts w:ascii="Calibri" w:eastAsia="SimSun" w:hAnsi="Calibri" w:cs="Times New Roman"/>
      <w:sz w:val="20"/>
      <w:szCs w:val="20"/>
    </w:rPr>
  </w:style>
  <w:style w:type="character" w:customStyle="1" w:styleId="CommentTextChar">
    <w:name w:val="Comment Text Char"/>
    <w:basedOn w:val="DefaultParagraphFont"/>
    <w:link w:val="CommentText"/>
    <w:uiPriority w:val="99"/>
    <w:rsid w:val="005B1563"/>
    <w:rPr>
      <w:rFonts w:ascii="Calibri" w:eastAsia="SimSun" w:hAnsi="Calibri" w:cs="Times New Roman"/>
      <w:kern w:val="0"/>
      <w:sz w:val="20"/>
      <w:szCs w:val="20"/>
      <w14:ligatures w14:val="none"/>
    </w:rPr>
  </w:style>
  <w:style w:type="paragraph" w:styleId="CommentSubject">
    <w:name w:val="annotation subject"/>
    <w:basedOn w:val="CommentText"/>
    <w:next w:val="CommentText"/>
    <w:link w:val="CommentSubjectChar"/>
    <w:uiPriority w:val="99"/>
    <w:rsid w:val="005B1563"/>
    <w:rPr>
      <w:b/>
      <w:bCs/>
    </w:rPr>
  </w:style>
  <w:style w:type="character" w:customStyle="1" w:styleId="CommentSubjectChar">
    <w:name w:val="Comment Subject Char"/>
    <w:basedOn w:val="CommentTextChar"/>
    <w:link w:val="CommentSubject"/>
    <w:uiPriority w:val="99"/>
    <w:rsid w:val="005B1563"/>
    <w:rPr>
      <w:rFonts w:ascii="Calibri" w:eastAsia="SimSun" w:hAnsi="Calibri" w:cs="Times New Roman"/>
      <w:b/>
      <w:bCs/>
      <w:kern w:val="0"/>
      <w:sz w:val="20"/>
      <w:szCs w:val="20"/>
      <w14:ligatures w14:val="none"/>
    </w:rPr>
  </w:style>
  <w:style w:type="table" w:styleId="TableGrid">
    <w:name w:val="Table Grid"/>
    <w:basedOn w:val="TableNormal"/>
    <w:uiPriority w:val="39"/>
    <w:rsid w:val="005B1563"/>
    <w:pPr>
      <w:spacing w:after="0" w:line="240" w:lineRule="auto"/>
    </w:pPr>
    <w:rPr>
      <w:rFonts w:ascii="Calibri" w:eastAsia="SimSu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5B1563"/>
    <w:pPr>
      <w:spacing w:before="100" w:beforeAutospacing="1" w:after="100" w:afterAutospacing="1" w:line="240" w:lineRule="auto"/>
      <w:jc w:val="both"/>
    </w:pPr>
    <w:rPr>
      <w:rFonts w:ascii="Times New Roman" w:eastAsia="SimSun" w:hAnsi="Times New Roman" w:cs="Times New Roman"/>
      <w:sz w:val="24"/>
      <w:szCs w:val="24"/>
    </w:rPr>
  </w:style>
  <w:style w:type="character" w:styleId="Emphasis">
    <w:name w:val="Emphasis"/>
    <w:qFormat/>
    <w:rsid w:val="005B1563"/>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Ref,o"/>
    <w:link w:val="CharCharCharCharCarChar"/>
    <w:uiPriority w:val="99"/>
    <w:qFormat/>
    <w:rsid w:val="005B1563"/>
    <w:rPr>
      <w:rFonts w:ascii="Arial" w:hAnsi="Arial"/>
      <w:sz w:val="18"/>
      <w:vertAlign w:val="superscript"/>
    </w:rPr>
  </w:style>
  <w:style w:type="paragraph" w:customStyle="1" w:styleId="Char">
    <w:name w:val="Char"/>
    <w:basedOn w:val="Heading2"/>
    <w:rsid w:val="005B1563"/>
    <w:pPr>
      <w:keepLines w:val="0"/>
      <w:pageBreakBefore/>
      <w:tabs>
        <w:tab w:val="left" w:pos="850"/>
        <w:tab w:val="left" w:pos="1191"/>
        <w:tab w:val="left" w:pos="1531"/>
      </w:tabs>
      <w:spacing w:before="0" w:after="60" w:line="240" w:lineRule="auto"/>
      <w:jc w:val="center"/>
    </w:pPr>
    <w:rPr>
      <w:rFonts w:ascii="Tahoma" w:eastAsia="SimSun" w:hAnsi="Tahoma" w:cs="Tahoma"/>
      <w:b/>
      <w:color w:val="FFFFFF"/>
      <w:spacing w:val="20"/>
      <w:sz w:val="20"/>
      <w:szCs w:val="22"/>
      <w:lang w:eastAsia="zh-CN"/>
    </w:rPr>
  </w:style>
  <w:style w:type="paragraph" w:customStyle="1" w:styleId="CharCharChar1">
    <w:name w:val="Char Char Char1"/>
    <w:basedOn w:val="Normal"/>
    <w:uiPriority w:val="99"/>
    <w:rsid w:val="005B1563"/>
    <w:pPr>
      <w:spacing w:line="240" w:lineRule="exact"/>
    </w:pPr>
    <w:rPr>
      <w:rFonts w:ascii="Calibri" w:eastAsia="SimSun" w:hAnsi="Calibri" w:cs="Arial"/>
      <w:sz w:val="20"/>
      <w:szCs w:val="20"/>
    </w:rPr>
  </w:style>
  <w:style w:type="paragraph" w:customStyle="1" w:styleId="JFHeading3">
    <w:name w:val="JF Heading 3"/>
    <w:basedOn w:val="Heading3"/>
    <w:rsid w:val="005B1563"/>
    <w:pPr>
      <w:keepNext w:val="0"/>
      <w:keepLines w:val="0"/>
      <w:pBdr>
        <w:bottom w:val="dotted" w:sz="4" w:space="2" w:color="666666"/>
      </w:pBdr>
      <w:spacing w:before="0" w:after="0" w:line="240" w:lineRule="auto"/>
    </w:pPr>
    <w:rPr>
      <w:rFonts w:ascii="Times New Roman" w:eastAsia="MS Mincho" w:hAnsi="Times New Roman" w:cs="Times New Roman"/>
      <w:i/>
      <w:color w:val="auto"/>
      <w:sz w:val="22"/>
      <w:szCs w:val="22"/>
      <w:lang w:eastAsia="ja-JP"/>
    </w:rPr>
  </w:style>
  <w:style w:type="character" w:styleId="Strong">
    <w:name w:val="Strong"/>
    <w:uiPriority w:val="22"/>
    <w:qFormat/>
    <w:rsid w:val="005B1563"/>
    <w:rPr>
      <w:rFonts w:cs="Times New Roman"/>
      <w:b/>
      <w:bCs/>
    </w:rPr>
  </w:style>
  <w:style w:type="paragraph" w:customStyle="1" w:styleId="Default">
    <w:name w:val="Default"/>
    <w:rsid w:val="005B1563"/>
    <w:pPr>
      <w:autoSpaceDE w:val="0"/>
      <w:autoSpaceDN w:val="0"/>
      <w:adjustRightInd w:val="0"/>
      <w:spacing w:after="0" w:line="240" w:lineRule="auto"/>
    </w:pPr>
    <w:rPr>
      <w:rFonts w:ascii="Arial" w:eastAsia="MS Mincho" w:hAnsi="Arial" w:cs="Arial"/>
      <w:color w:val="000000"/>
      <w:kern w:val="0"/>
      <w:sz w:val="24"/>
      <w:szCs w:val="24"/>
      <w:lang w:eastAsia="ja-JP"/>
      <w14:ligatures w14:val="none"/>
    </w:rPr>
  </w:style>
  <w:style w:type="paragraph" w:customStyle="1" w:styleId="bodyfont">
    <w:name w:val="bodyfont"/>
    <w:basedOn w:val="Normal"/>
    <w:rsid w:val="005B1563"/>
    <w:pPr>
      <w:spacing w:before="100" w:beforeAutospacing="1" w:after="100" w:afterAutospacing="1" w:line="240" w:lineRule="auto"/>
    </w:pPr>
    <w:rPr>
      <w:rFonts w:ascii="Calibri" w:eastAsia="MS Mincho" w:hAnsi="Calibri" w:cs="Arial"/>
      <w:sz w:val="12"/>
      <w:szCs w:val="12"/>
      <w:lang w:eastAsia="ja-JP"/>
    </w:rPr>
  </w:style>
  <w:style w:type="paragraph" w:customStyle="1" w:styleId="JFHeading1">
    <w:name w:val="JF Heading 1"/>
    <w:basedOn w:val="Heading1"/>
    <w:rsid w:val="005B1563"/>
    <w:pPr>
      <w:keepLines w:val="0"/>
      <w:pBdr>
        <w:top w:val="single" w:sz="4" w:space="1" w:color="auto"/>
      </w:pBdr>
      <w:tabs>
        <w:tab w:val="num" w:pos="720"/>
      </w:tabs>
      <w:suppressAutoHyphens/>
      <w:spacing w:before="104" w:after="60" w:line="240" w:lineRule="auto"/>
      <w:ind w:left="720" w:hanging="720"/>
      <w:jc w:val="both"/>
    </w:pPr>
    <w:rPr>
      <w:rFonts w:ascii="Times New Roman" w:eastAsia="SimSun" w:hAnsi="Times New Roman" w:cs="Arial"/>
      <w:bCs/>
      <w:smallCaps/>
      <w:color w:val="auto"/>
      <w:spacing w:val="-2"/>
      <w:kern w:val="32"/>
      <w:sz w:val="24"/>
      <w:szCs w:val="20"/>
      <w:u w:val="single"/>
    </w:rPr>
  </w:style>
  <w:style w:type="paragraph" w:customStyle="1" w:styleId="Pa2">
    <w:name w:val="Pa2"/>
    <w:basedOn w:val="Default"/>
    <w:next w:val="Default"/>
    <w:rsid w:val="005B1563"/>
    <w:pPr>
      <w:spacing w:line="191" w:lineRule="atLeast"/>
    </w:pPr>
    <w:rPr>
      <w:rFonts w:ascii="Adobe Garamond Pro" w:hAnsi="Adobe Garamond Pro" w:cs="Times New Roman"/>
      <w:color w:val="auto"/>
    </w:rPr>
  </w:style>
  <w:style w:type="character" w:customStyle="1" w:styleId="bodytag3">
    <w:name w:val="bodytag3"/>
    <w:rsid w:val="005B1563"/>
    <w:rPr>
      <w:rFonts w:ascii="Trebuchet MS" w:hAnsi="Trebuchet MS" w:cs="Times New Roman"/>
      <w:sz w:val="15"/>
      <w:szCs w:val="15"/>
    </w:rPr>
  </w:style>
  <w:style w:type="paragraph" w:styleId="EndnoteText">
    <w:name w:val="endnote text"/>
    <w:aliases w:val=" Char"/>
    <w:basedOn w:val="Normal"/>
    <w:link w:val="EndnoteTextChar"/>
    <w:semiHidden/>
    <w:rsid w:val="005B1563"/>
    <w:pPr>
      <w:spacing w:after="0" w:line="240" w:lineRule="auto"/>
    </w:pPr>
    <w:rPr>
      <w:rFonts w:ascii="Calibri" w:eastAsia="MS Mincho" w:hAnsi="Calibri" w:cs="Times New Roman"/>
      <w:sz w:val="20"/>
      <w:szCs w:val="20"/>
      <w:lang w:eastAsia="ja-JP"/>
    </w:rPr>
  </w:style>
  <w:style w:type="character" w:customStyle="1" w:styleId="EndnoteTextChar">
    <w:name w:val="Endnote Text Char"/>
    <w:aliases w:val=" Char Char"/>
    <w:basedOn w:val="DefaultParagraphFont"/>
    <w:link w:val="EndnoteText"/>
    <w:semiHidden/>
    <w:rsid w:val="005B1563"/>
    <w:rPr>
      <w:rFonts w:ascii="Calibri" w:eastAsia="MS Mincho" w:hAnsi="Calibri" w:cs="Times New Roman"/>
      <w:kern w:val="0"/>
      <w:sz w:val="20"/>
      <w:szCs w:val="20"/>
      <w:lang w:eastAsia="ja-JP"/>
      <w14:ligatures w14:val="none"/>
    </w:rPr>
  </w:style>
  <w:style w:type="character" w:styleId="EndnoteReference">
    <w:name w:val="endnote reference"/>
    <w:semiHidden/>
    <w:rsid w:val="005B1563"/>
    <w:rPr>
      <w:rFonts w:cs="Times New Roman"/>
      <w:vertAlign w:val="superscript"/>
    </w:rPr>
  </w:style>
  <w:style w:type="character" w:customStyle="1" w:styleId="mw-headline">
    <w:name w:val="mw-headline"/>
    <w:rsid w:val="005B1563"/>
    <w:rPr>
      <w:rFonts w:cs="Times New Roman"/>
    </w:rPr>
  </w:style>
  <w:style w:type="paragraph" w:customStyle="1" w:styleId="CharCharCharCharCharCharChar">
    <w:name w:val="Char Char Char Char Char Char Char"/>
    <w:basedOn w:val="Heading2"/>
    <w:rsid w:val="005B1563"/>
    <w:pPr>
      <w:keepLines w:val="0"/>
      <w:pageBreakBefore/>
      <w:tabs>
        <w:tab w:val="left" w:pos="850"/>
        <w:tab w:val="left" w:pos="1191"/>
        <w:tab w:val="left" w:pos="1531"/>
      </w:tabs>
      <w:spacing w:before="120" w:after="120" w:line="240" w:lineRule="auto"/>
      <w:jc w:val="center"/>
    </w:pPr>
    <w:rPr>
      <w:rFonts w:ascii="Tahoma" w:eastAsia="MS Mincho" w:hAnsi="Tahoma" w:cs="Tahoma"/>
      <w:b/>
      <w:color w:val="FFFFFF"/>
      <w:spacing w:val="20"/>
      <w:sz w:val="20"/>
      <w:szCs w:val="22"/>
      <w:lang w:eastAsia="zh-CN"/>
    </w:rPr>
  </w:style>
  <w:style w:type="paragraph" w:customStyle="1" w:styleId="CarCar">
    <w:name w:val="Car Car"/>
    <w:basedOn w:val="Heading2"/>
    <w:rsid w:val="005B1563"/>
    <w:pPr>
      <w:keepLines w:val="0"/>
      <w:pageBreakBefore/>
      <w:tabs>
        <w:tab w:val="left" w:pos="850"/>
        <w:tab w:val="left" w:pos="1191"/>
        <w:tab w:val="left" w:pos="1531"/>
      </w:tabs>
      <w:spacing w:before="120" w:after="120" w:line="240" w:lineRule="auto"/>
      <w:jc w:val="center"/>
    </w:pPr>
    <w:rPr>
      <w:rFonts w:ascii="Tahoma" w:eastAsia="MS Mincho" w:hAnsi="Tahoma" w:cs="Tahoma"/>
      <w:b/>
      <w:color w:val="FFFFFF"/>
      <w:spacing w:val="20"/>
      <w:sz w:val="20"/>
      <w:szCs w:val="22"/>
      <w:lang w:eastAsia="zh-CN"/>
    </w:rPr>
  </w:style>
  <w:style w:type="paragraph" w:customStyle="1" w:styleId="Arial">
    <w:name w:val="Arial"/>
    <w:basedOn w:val="Normal"/>
    <w:rsid w:val="005B1563"/>
    <w:pPr>
      <w:spacing w:after="0" w:line="240" w:lineRule="auto"/>
      <w:jc w:val="both"/>
    </w:pPr>
    <w:rPr>
      <w:rFonts w:ascii="Arial Narrow" w:eastAsia="SimSun" w:hAnsi="Arial Narrow" w:cs="Arial"/>
      <w:sz w:val="20"/>
      <w:szCs w:val="20"/>
    </w:rPr>
  </w:style>
  <w:style w:type="paragraph" w:customStyle="1" w:styleId="Paragraph">
    <w:name w:val="Paragraph"/>
    <w:basedOn w:val="Normal"/>
    <w:link w:val="ParagraphChar"/>
    <w:qFormat/>
    <w:rsid w:val="005B1563"/>
    <w:pPr>
      <w:numPr>
        <w:numId w:val="2"/>
      </w:numPr>
      <w:spacing w:after="240" w:line="240" w:lineRule="auto"/>
    </w:pPr>
    <w:rPr>
      <w:rFonts w:ascii="Times New Roman" w:eastAsia="SimSun" w:hAnsi="Times New Roman" w:cs="Angsana New"/>
      <w:noProof/>
      <w:sz w:val="20"/>
    </w:rPr>
  </w:style>
  <w:style w:type="character" w:customStyle="1" w:styleId="ParagraphChar">
    <w:name w:val="Paragraph Char"/>
    <w:link w:val="Paragraph"/>
    <w:rsid w:val="005B1563"/>
    <w:rPr>
      <w:rFonts w:ascii="Times New Roman" w:eastAsia="SimSun" w:hAnsi="Times New Roman" w:cs="Angsana New"/>
      <w:noProof/>
      <w:kern w:val="0"/>
      <w:sz w:val="20"/>
      <w14:ligatures w14:val="none"/>
    </w:rPr>
  </w:style>
  <w:style w:type="paragraph" w:customStyle="1" w:styleId="Bullets">
    <w:name w:val="Bullets"/>
    <w:aliases w:val="Párrafo de lista,ADB paragraph numbering,Paragraphe de liste 1,Titulo 4,NULLETS 2,• List Paragraph"/>
    <w:basedOn w:val="Paragraph"/>
    <w:link w:val="BulletsChar"/>
    <w:qFormat/>
    <w:rsid w:val="005B1563"/>
    <w:pPr>
      <w:numPr>
        <w:numId w:val="3"/>
      </w:numPr>
      <w:spacing w:before="60" w:after="0"/>
    </w:pPr>
  </w:style>
  <w:style w:type="character" w:customStyle="1" w:styleId="BulletsChar">
    <w:name w:val="Bullets Char"/>
    <w:link w:val="Bullets"/>
    <w:rsid w:val="005B1563"/>
    <w:rPr>
      <w:rFonts w:ascii="Times New Roman" w:eastAsia="SimSun" w:hAnsi="Times New Roman" w:cs="Angsana New"/>
      <w:noProof/>
      <w:kern w:val="0"/>
      <w:sz w:val="20"/>
      <w14:ligatures w14:val="none"/>
    </w:rPr>
  </w:style>
  <w:style w:type="paragraph" w:styleId="TOC2">
    <w:name w:val="toc 2"/>
    <w:basedOn w:val="Normal"/>
    <w:next w:val="Normal"/>
    <w:autoRedefine/>
    <w:uiPriority w:val="39"/>
    <w:qFormat/>
    <w:rsid w:val="005B1563"/>
    <w:pPr>
      <w:tabs>
        <w:tab w:val="right" w:leader="dot" w:pos="9350"/>
      </w:tabs>
      <w:spacing w:after="60" w:line="240" w:lineRule="auto"/>
      <w:ind w:left="220"/>
      <w:jc w:val="both"/>
    </w:pPr>
    <w:rPr>
      <w:rFonts w:ascii="Calibri" w:eastAsia="SimSun" w:hAnsi="Calibri" w:cs="Times New Roman"/>
      <w:sz w:val="20"/>
      <w:szCs w:val="24"/>
    </w:rPr>
  </w:style>
  <w:style w:type="paragraph" w:styleId="TOC1">
    <w:name w:val="toc 1"/>
    <w:basedOn w:val="Normal"/>
    <w:next w:val="Normal"/>
    <w:autoRedefine/>
    <w:uiPriority w:val="39"/>
    <w:qFormat/>
    <w:rsid w:val="005B1563"/>
    <w:pPr>
      <w:tabs>
        <w:tab w:val="left" w:pos="540"/>
        <w:tab w:val="right" w:leader="dot" w:pos="9304"/>
      </w:tabs>
      <w:spacing w:after="60" w:line="240" w:lineRule="auto"/>
      <w:jc w:val="both"/>
    </w:pPr>
    <w:rPr>
      <w:rFonts w:ascii="Calibri" w:eastAsia="SimSun" w:hAnsi="Calibri" w:cs="Times New Roman"/>
      <w:sz w:val="20"/>
      <w:szCs w:val="24"/>
    </w:rPr>
  </w:style>
  <w:style w:type="paragraph" w:customStyle="1" w:styleId="Normalbullets">
    <w:name w:val="Normal bullets"/>
    <w:basedOn w:val="Normal"/>
    <w:rsid w:val="005B1563"/>
    <w:pPr>
      <w:numPr>
        <w:numId w:val="4"/>
      </w:numPr>
      <w:spacing w:after="60" w:line="240" w:lineRule="auto"/>
      <w:jc w:val="both"/>
    </w:pPr>
    <w:rPr>
      <w:rFonts w:ascii="Calibri" w:eastAsia="SimSun" w:hAnsi="Calibri" w:cs="Times New Roman"/>
      <w:sz w:val="20"/>
      <w:szCs w:val="24"/>
    </w:rPr>
  </w:style>
  <w:style w:type="paragraph" w:customStyle="1" w:styleId="Text">
    <w:name w:val="Text"/>
    <w:basedOn w:val="Normal"/>
    <w:rsid w:val="005B1563"/>
    <w:pPr>
      <w:spacing w:before="240" w:after="0" w:line="252" w:lineRule="auto"/>
      <w:jc w:val="both"/>
    </w:pPr>
    <w:rPr>
      <w:rFonts w:ascii="Times New Roman" w:eastAsia="SimSun" w:hAnsi="Times New Roman" w:cs="Times New Roman"/>
      <w:sz w:val="20"/>
      <w:szCs w:val="20"/>
    </w:rPr>
  </w:style>
  <w:style w:type="paragraph" w:customStyle="1" w:styleId="CharCharChar11">
    <w:name w:val="Char Char Char11"/>
    <w:basedOn w:val="Normal"/>
    <w:rsid w:val="005B1563"/>
    <w:pPr>
      <w:spacing w:line="240" w:lineRule="exact"/>
    </w:pPr>
    <w:rPr>
      <w:rFonts w:ascii="Calibri" w:eastAsia="SimSun" w:hAnsi="Calibri" w:cs="Arial"/>
      <w:sz w:val="20"/>
      <w:szCs w:val="20"/>
    </w:rPr>
  </w:style>
  <w:style w:type="paragraph" w:customStyle="1" w:styleId="BodyText23">
    <w:name w:val="Body Text 23"/>
    <w:basedOn w:val="Normal"/>
    <w:rsid w:val="005B1563"/>
    <w:pPr>
      <w:widowControl w:val="0"/>
      <w:tabs>
        <w:tab w:val="left" w:pos="547"/>
      </w:tabs>
      <w:spacing w:after="0" w:line="240" w:lineRule="auto"/>
    </w:pPr>
    <w:rPr>
      <w:rFonts w:ascii="Times New Roman" w:eastAsia="SimSun" w:hAnsi="Times New Roman" w:cs="Times New Roman"/>
      <w:snapToGrid w:val="0"/>
      <w:sz w:val="20"/>
      <w:szCs w:val="20"/>
    </w:rPr>
  </w:style>
  <w:style w:type="paragraph" w:styleId="Caption">
    <w:name w:val="caption"/>
    <w:aliases w:val="Table Caption"/>
    <w:basedOn w:val="Normal"/>
    <w:next w:val="Normal"/>
    <w:uiPriority w:val="35"/>
    <w:qFormat/>
    <w:rsid w:val="005B1563"/>
    <w:pPr>
      <w:spacing w:after="0" w:line="240" w:lineRule="auto"/>
    </w:pPr>
    <w:rPr>
      <w:rFonts w:ascii="Times New Roman" w:eastAsia="SimSun" w:hAnsi="Times New Roman" w:cs="Times New Roman"/>
      <w:b/>
      <w:bCs/>
      <w:sz w:val="28"/>
      <w:szCs w:val="24"/>
    </w:rPr>
  </w:style>
  <w:style w:type="paragraph" w:customStyle="1" w:styleId="TableT">
    <w:name w:val="TableT"/>
    <w:basedOn w:val="Normal"/>
    <w:autoRedefine/>
    <w:rsid w:val="005B1563"/>
    <w:pPr>
      <w:spacing w:after="60" w:line="240" w:lineRule="auto"/>
    </w:pPr>
    <w:rPr>
      <w:rFonts w:ascii="Times New Roman" w:eastAsia="SimSun" w:hAnsi="Times New Roman" w:cs="Times New Roman"/>
      <w:noProof/>
      <w:sz w:val="20"/>
      <w:szCs w:val="20"/>
    </w:rPr>
  </w:style>
  <w:style w:type="paragraph" w:customStyle="1" w:styleId="ParaCharChar">
    <w:name w:val="Para Char Char"/>
    <w:basedOn w:val="Normal"/>
    <w:link w:val="ParaCharCharChar"/>
    <w:autoRedefine/>
    <w:rsid w:val="005B156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0" w:lineRule="auto"/>
      <w:ind w:right="-7"/>
    </w:pPr>
    <w:rPr>
      <w:rFonts w:ascii="Calibri" w:eastAsia="Arial Unicode MS" w:hAnsi="Calibri" w:cs="Arial"/>
      <w:sz w:val="20"/>
      <w:szCs w:val="20"/>
    </w:rPr>
  </w:style>
  <w:style w:type="character" w:customStyle="1" w:styleId="ParaCharCharChar">
    <w:name w:val="Para Char Char Char"/>
    <w:link w:val="ParaCharChar"/>
    <w:rsid w:val="005B1563"/>
    <w:rPr>
      <w:rFonts w:ascii="Calibri" w:eastAsia="Arial Unicode MS" w:hAnsi="Calibri" w:cs="Arial"/>
      <w:kern w:val="0"/>
      <w:sz w:val="20"/>
      <w:szCs w:val="20"/>
      <w14:ligatures w14:val="none"/>
    </w:rPr>
  </w:style>
  <w:style w:type="paragraph" w:customStyle="1" w:styleId="TableHCharCharChar">
    <w:name w:val="TableH Char Char Char"/>
    <w:basedOn w:val="Normal"/>
    <w:link w:val="TableHCharCharCharChar"/>
    <w:autoRedefine/>
    <w:rsid w:val="005B1563"/>
    <w:pPr>
      <w:spacing w:before="240" w:after="60" w:line="240" w:lineRule="auto"/>
    </w:pPr>
    <w:rPr>
      <w:rFonts w:ascii="Times New Roman" w:eastAsia="SimSun" w:hAnsi="Times New Roman" w:cs="Times New Roman"/>
      <w:b/>
      <w:sz w:val="21"/>
    </w:rPr>
  </w:style>
  <w:style w:type="character" w:customStyle="1" w:styleId="TableHCharCharCharChar">
    <w:name w:val="TableH Char Char Char Char"/>
    <w:link w:val="TableHCharCharChar"/>
    <w:rsid w:val="005B1563"/>
    <w:rPr>
      <w:rFonts w:ascii="Times New Roman" w:eastAsia="SimSun" w:hAnsi="Times New Roman" w:cs="Times New Roman"/>
      <w:b/>
      <w:kern w:val="0"/>
      <w:sz w:val="21"/>
      <w14:ligatures w14:val="none"/>
    </w:rPr>
  </w:style>
  <w:style w:type="character" w:customStyle="1" w:styleId="highlighttext">
    <w:name w:val="highlighttext"/>
    <w:rsid w:val="005B1563"/>
    <w:rPr>
      <w:rFonts w:ascii="Times New Roman" w:hAnsi="Times New Roman"/>
      <w:sz w:val="22"/>
      <w:bdr w:val="none" w:sz="0" w:space="0" w:color="auto"/>
      <w:shd w:val="clear" w:color="auto" w:fill="B3B3B3"/>
    </w:rPr>
  </w:style>
  <w:style w:type="paragraph" w:customStyle="1" w:styleId="steptext">
    <w:name w:val="steptext"/>
    <w:basedOn w:val="Normal"/>
    <w:rsid w:val="005B1563"/>
    <w:pPr>
      <w:spacing w:after="0" w:line="240" w:lineRule="auto"/>
    </w:pPr>
    <w:rPr>
      <w:rFonts w:ascii="Times New Roman" w:eastAsia="SimSun" w:hAnsi="Times New Roman" w:cs="Times New Roman"/>
      <w:sz w:val="20"/>
      <w:szCs w:val="24"/>
    </w:rPr>
  </w:style>
  <w:style w:type="paragraph" w:customStyle="1" w:styleId="NumberedList2">
    <w:name w:val="Numbered List 2"/>
    <w:aliases w:val="nl2"/>
    <w:basedOn w:val="Normal"/>
    <w:rsid w:val="005B1563"/>
    <w:pPr>
      <w:spacing w:after="0" w:line="240" w:lineRule="atLeast"/>
      <w:ind w:hanging="360"/>
    </w:pPr>
    <w:rPr>
      <w:rFonts w:ascii="Arial Unicode MS" w:eastAsia="SimSun" w:hAnsi="Arial Unicode MS" w:cs="Times New Roman"/>
      <w:sz w:val="20"/>
    </w:rPr>
  </w:style>
  <w:style w:type="paragraph" w:customStyle="1" w:styleId="CharChar">
    <w:name w:val="Char Char Знак Знак"/>
    <w:basedOn w:val="Normal"/>
    <w:rsid w:val="005B1563"/>
    <w:pPr>
      <w:spacing w:line="240" w:lineRule="exact"/>
    </w:pPr>
    <w:rPr>
      <w:rFonts w:ascii="Times New Roman" w:eastAsia="SimSun" w:hAnsi="Times New Roman" w:cs="Arial"/>
      <w:sz w:val="20"/>
      <w:szCs w:val="20"/>
      <w:lang w:val="de-CH" w:eastAsia="de-CH"/>
    </w:rPr>
  </w:style>
  <w:style w:type="paragraph" w:styleId="PlainText">
    <w:name w:val="Plain Text"/>
    <w:basedOn w:val="Normal"/>
    <w:link w:val="PlainTextChar"/>
    <w:uiPriority w:val="99"/>
    <w:unhideWhenUsed/>
    <w:rsid w:val="005B1563"/>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5B1563"/>
    <w:rPr>
      <w:rFonts w:ascii="Consolas" w:eastAsia="Calibri" w:hAnsi="Consolas" w:cs="Times New Roman"/>
      <w:kern w:val="0"/>
      <w:sz w:val="21"/>
      <w:szCs w:val="21"/>
      <w14:ligatures w14:val="none"/>
    </w:rPr>
  </w:style>
  <w:style w:type="character" w:customStyle="1" w:styleId="Heading1Char1">
    <w:name w:val="Heading 1 Char1"/>
    <w:basedOn w:val="DefaultParagraphFont"/>
    <w:uiPriority w:val="9"/>
    <w:rsid w:val="005B1563"/>
    <w:rPr>
      <w:rFonts w:ascii="Calibri" w:eastAsia="SimSun" w:hAnsi="Calibri" w:cs="Times New Roman"/>
      <w:b/>
      <w:smallCaps/>
      <w:spacing w:val="-2"/>
      <w:sz w:val="28"/>
      <w:szCs w:val="20"/>
    </w:rPr>
  </w:style>
  <w:style w:type="paragraph" w:styleId="TOCHeading">
    <w:name w:val="TOC Heading"/>
    <w:basedOn w:val="Heading1"/>
    <w:next w:val="Normal"/>
    <w:uiPriority w:val="39"/>
    <w:unhideWhenUsed/>
    <w:qFormat/>
    <w:rsid w:val="005B1563"/>
    <w:pPr>
      <w:keepLines w:val="0"/>
      <w:pBdr>
        <w:top w:val="single" w:sz="4" w:space="1" w:color="auto"/>
      </w:pBdr>
      <w:tabs>
        <w:tab w:val="num" w:pos="720"/>
      </w:tabs>
      <w:suppressAutoHyphens/>
      <w:spacing w:before="480" w:after="226" w:line="276" w:lineRule="auto"/>
      <w:ind w:left="720" w:hanging="720"/>
      <w:jc w:val="both"/>
      <w:outlineLvl w:val="9"/>
    </w:pPr>
    <w:rPr>
      <w:rFonts w:ascii="Cambria" w:eastAsia="SimSun" w:hAnsi="Cambria" w:cs="Times New Roman"/>
      <w:bCs/>
      <w:smallCaps/>
      <w:color w:val="365F91"/>
      <w:spacing w:val="-2"/>
      <w:sz w:val="28"/>
      <w:szCs w:val="28"/>
    </w:rPr>
  </w:style>
  <w:style w:type="paragraph" w:styleId="NoSpacing">
    <w:name w:val="No Spacing"/>
    <w:link w:val="NoSpacingChar"/>
    <w:uiPriority w:val="1"/>
    <w:qFormat/>
    <w:rsid w:val="005B1563"/>
    <w:pPr>
      <w:spacing w:after="0" w:line="240" w:lineRule="auto"/>
    </w:pPr>
    <w:rPr>
      <w:rFonts w:ascii="Times" w:eastAsia="Times" w:hAnsi="Times" w:cs="Times New Roman"/>
      <w:kern w:val="0"/>
      <w:sz w:val="24"/>
      <w:szCs w:val="24"/>
      <w14:ligatures w14:val="none"/>
    </w:rPr>
  </w:style>
  <w:style w:type="character" w:customStyle="1" w:styleId="NoSpacingChar">
    <w:name w:val="No Spacing Char"/>
    <w:link w:val="NoSpacing"/>
    <w:uiPriority w:val="1"/>
    <w:rsid w:val="005B1563"/>
    <w:rPr>
      <w:rFonts w:ascii="Times" w:eastAsia="Times" w:hAnsi="Times" w:cs="Times New Roman"/>
      <w:kern w:val="0"/>
      <w:sz w:val="24"/>
      <w:szCs w:val="24"/>
      <w14:ligatures w14:val="none"/>
    </w:rPr>
  </w:style>
  <w:style w:type="character" w:customStyle="1" w:styleId="ListParagraphChar">
    <w:name w:val="List Paragraph Char"/>
    <w:aliases w:val="List Paragraph1 Char,Project Profile name Char,Paragraphe de liste1 Char,Numbered paragraph Char,Medium Grid 1 - Accent 21 Char,List Paragraph (numbered (a)) Char,Numbered List Paragraph Char,References Char,ReferencesCxSpLast Char"/>
    <w:link w:val="ListParagraph"/>
    <w:uiPriority w:val="34"/>
    <w:qFormat/>
    <w:rsid w:val="005B1563"/>
  </w:style>
  <w:style w:type="character" w:customStyle="1" w:styleId="PlainTextChar1">
    <w:name w:val="Plain Text Char1"/>
    <w:uiPriority w:val="99"/>
    <w:locked/>
    <w:rsid w:val="005B1563"/>
    <w:rPr>
      <w:rFonts w:ascii="Consolas" w:eastAsia="Times New Roman" w:hAnsi="Consolas" w:cs="Times New Roman"/>
      <w:sz w:val="20"/>
      <w:szCs w:val="20"/>
    </w:rPr>
  </w:style>
  <w:style w:type="character" w:customStyle="1" w:styleId="StyleHeading2NotBoldChar">
    <w:name w:val="Style Heading 2 + Not Bold Char"/>
    <w:rsid w:val="005B1563"/>
    <w:rPr>
      <w:rFonts w:ascii="Book Antiqua" w:hAnsi="Book Antiqua" w:cs="Arial"/>
      <w:b/>
      <w:i/>
      <w:sz w:val="22"/>
      <w:szCs w:val="28"/>
      <w:lang w:val="en-US" w:eastAsia="ar-SA"/>
    </w:rPr>
  </w:style>
  <w:style w:type="character" w:customStyle="1" w:styleId="apple-converted-space">
    <w:name w:val="apple-converted-space"/>
    <w:basedOn w:val="DefaultParagraphFont"/>
    <w:rsid w:val="005B1563"/>
  </w:style>
  <w:style w:type="paragraph" w:customStyle="1" w:styleId="Normal1">
    <w:name w:val="Normal1"/>
    <w:basedOn w:val="Normal"/>
    <w:next w:val="Normal"/>
    <w:rsid w:val="005B1563"/>
    <w:pPr>
      <w:numPr>
        <w:numId w:val="5"/>
      </w:numPr>
      <w:spacing w:after="0" w:line="240" w:lineRule="auto"/>
    </w:pPr>
    <w:rPr>
      <w:rFonts w:ascii="Calibri" w:eastAsia="Times New Roman" w:hAnsi="Calibri" w:cs="Times New Roman"/>
      <w:noProof/>
      <w:sz w:val="20"/>
      <w:szCs w:val="24"/>
      <w:lang w:eastAsia="ja-JP"/>
    </w:rPr>
  </w:style>
  <w:style w:type="character" w:customStyle="1" w:styleId="ColorfulList-Accent1Char">
    <w:name w:val="Colorful List - Accent 1 Char"/>
    <w:link w:val="ColorfulList-Accent12"/>
    <w:uiPriority w:val="34"/>
    <w:locked/>
    <w:rsid w:val="005B1563"/>
  </w:style>
  <w:style w:type="paragraph" w:customStyle="1" w:styleId="ColorfulList-Accent12">
    <w:name w:val="Colorful List - Accent 12"/>
    <w:basedOn w:val="Normal"/>
    <w:link w:val="ColorfulList-Accent1Char"/>
    <w:uiPriority w:val="34"/>
    <w:rsid w:val="005B1563"/>
    <w:pPr>
      <w:spacing w:after="0" w:line="240" w:lineRule="auto"/>
      <w:ind w:left="720"/>
    </w:pPr>
    <w:rPr>
      <w:kern w:val="2"/>
      <w14:ligatures w14:val="standardContextual"/>
    </w:rPr>
  </w:style>
  <w:style w:type="paragraph" w:styleId="TOC3">
    <w:name w:val="toc 3"/>
    <w:basedOn w:val="Normal"/>
    <w:next w:val="Normal"/>
    <w:autoRedefine/>
    <w:uiPriority w:val="39"/>
    <w:unhideWhenUsed/>
    <w:qFormat/>
    <w:rsid w:val="005B1563"/>
    <w:pPr>
      <w:spacing w:after="60" w:line="240" w:lineRule="auto"/>
      <w:ind w:left="400"/>
      <w:jc w:val="both"/>
    </w:pPr>
    <w:rPr>
      <w:rFonts w:ascii="Calibri" w:eastAsia="SimSun" w:hAnsi="Calibri" w:cs="Times New Roman"/>
      <w:sz w:val="20"/>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5B1563"/>
    <w:pPr>
      <w:spacing w:line="240" w:lineRule="exact"/>
      <w:jc w:val="both"/>
    </w:pPr>
    <w:rPr>
      <w:rFonts w:ascii="Arial" w:hAnsi="Arial"/>
      <w:kern w:val="2"/>
      <w:sz w:val="18"/>
      <w:vertAlign w:val="superscript"/>
      <w14:ligatures w14:val="standardContextual"/>
    </w:rPr>
  </w:style>
  <w:style w:type="character" w:customStyle="1" w:styleId="Mention1">
    <w:name w:val="Mention1"/>
    <w:uiPriority w:val="99"/>
    <w:unhideWhenUsed/>
    <w:rsid w:val="005B1563"/>
    <w:rPr>
      <w:color w:val="2B579A"/>
      <w:shd w:val="clear" w:color="auto" w:fill="E6E6E6"/>
    </w:rPr>
  </w:style>
  <w:style w:type="paragraph" w:customStyle="1" w:styleId="xmsonormal">
    <w:name w:val="x_msonormal"/>
    <w:basedOn w:val="Normal"/>
    <w:rsid w:val="005B1563"/>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UnresolvedMention1">
    <w:name w:val="Unresolved Mention1"/>
    <w:uiPriority w:val="99"/>
    <w:unhideWhenUsed/>
    <w:rsid w:val="005B1563"/>
    <w:rPr>
      <w:color w:val="605E5C"/>
      <w:shd w:val="clear" w:color="auto" w:fill="E1DFDD"/>
    </w:rPr>
  </w:style>
  <w:style w:type="paragraph" w:customStyle="1" w:styleId="GEFQuestion">
    <w:name w:val="GEF Question"/>
    <w:basedOn w:val="Normal"/>
    <w:next w:val="Normal"/>
    <w:qFormat/>
    <w:rsid w:val="005B1563"/>
    <w:pPr>
      <w:spacing w:after="0" w:line="240" w:lineRule="auto"/>
      <w:ind w:left="-720"/>
    </w:pPr>
    <w:rPr>
      <w:rFonts w:ascii="Times New Roman" w:eastAsia="Times New Roman" w:hAnsi="Times New Roman" w:cs="Times New Roman"/>
      <w:szCs w:val="24"/>
    </w:rPr>
  </w:style>
  <w:style w:type="character" w:customStyle="1" w:styleId="GEFFieldtoFilloutChar">
    <w:name w:val="GEF Field to Fill out Char"/>
    <w:link w:val="GEFFieldtoFillout"/>
    <w:locked/>
    <w:rsid w:val="005B1563"/>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5B1563"/>
    <w:pPr>
      <w:spacing w:after="0" w:line="240" w:lineRule="auto"/>
      <w:ind w:left="-720"/>
    </w:pPr>
    <w:rPr>
      <w:rFonts w:ascii="Times New Roman" w:eastAsia="Times New Roman" w:hAnsi="Times New Roman"/>
      <w:color w:val="000000"/>
      <w:kern w:val="2"/>
      <w14:ligatures w14:val="standardContextual"/>
    </w:rPr>
  </w:style>
  <w:style w:type="numbering" w:customStyle="1" w:styleId="NoList11">
    <w:name w:val="No List11"/>
    <w:next w:val="NoList"/>
    <w:semiHidden/>
    <w:unhideWhenUsed/>
    <w:rsid w:val="005B1563"/>
  </w:style>
  <w:style w:type="paragraph" w:customStyle="1" w:styleId="GEFTableHeading">
    <w:name w:val="GEF Table Heading"/>
    <w:basedOn w:val="Normal"/>
    <w:next w:val="Normal"/>
    <w:qFormat/>
    <w:rsid w:val="005B1563"/>
    <w:pPr>
      <w:spacing w:after="0" w:line="240" w:lineRule="auto"/>
      <w:ind w:left="-720"/>
    </w:pPr>
    <w:rPr>
      <w:rFonts w:ascii="Times New Roman Bold" w:eastAsia="Times New Roman" w:hAnsi="Times New Roman Bold" w:cs="Times New Roman"/>
      <w:b/>
      <w:bCs/>
      <w:smallCaps/>
      <w:color w:val="000000"/>
    </w:rPr>
  </w:style>
  <w:style w:type="paragraph" w:customStyle="1" w:styleId="GEFInstruction">
    <w:name w:val="GEF Instruction"/>
    <w:basedOn w:val="Normal"/>
    <w:next w:val="Normal"/>
    <w:qFormat/>
    <w:rsid w:val="005B1563"/>
    <w:pPr>
      <w:spacing w:after="0" w:line="240" w:lineRule="auto"/>
      <w:ind w:left="-540"/>
    </w:pPr>
    <w:rPr>
      <w:rFonts w:ascii="Times New Roman" w:eastAsia="Times New Roman" w:hAnsi="Times New Roman" w:cs="Times New Roman"/>
      <w:sz w:val="20"/>
      <w:szCs w:val="24"/>
    </w:rPr>
  </w:style>
  <w:style w:type="table" w:customStyle="1" w:styleId="TableGrid1">
    <w:name w:val="Table Grid1"/>
    <w:basedOn w:val="TableNormal"/>
    <w:next w:val="TableGrid"/>
    <w:uiPriority w:val="39"/>
    <w:rsid w:val="005B156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5B1563"/>
    <w:pPr>
      <w:spacing w:before="60" w:after="60" w:line="260" w:lineRule="exact"/>
      <w:ind w:left="720" w:hanging="360"/>
    </w:pPr>
    <w:rPr>
      <w:rFonts w:ascii="Calibri" w:eastAsia="Times New Roman" w:hAnsi="Calibri" w:cs="Times New Roman"/>
      <w:sz w:val="20"/>
      <w:szCs w:val="24"/>
      <w:lang w:eastAsia="ja-JP"/>
    </w:rPr>
  </w:style>
  <w:style w:type="character" w:customStyle="1" w:styleId="Mention10">
    <w:name w:val="Mention10"/>
    <w:uiPriority w:val="99"/>
    <w:unhideWhenUsed/>
    <w:rsid w:val="005B1563"/>
    <w:rPr>
      <w:color w:val="2B579A"/>
      <w:shd w:val="clear" w:color="auto" w:fill="E6E6E6"/>
    </w:rPr>
  </w:style>
  <w:style w:type="paragraph" w:customStyle="1" w:styleId="Outline">
    <w:name w:val="Outline"/>
    <w:basedOn w:val="Normal"/>
    <w:rsid w:val="005B1563"/>
    <w:pPr>
      <w:spacing w:before="240" w:after="0" w:line="240" w:lineRule="auto"/>
    </w:pPr>
    <w:rPr>
      <w:rFonts w:ascii="Times New Roman" w:eastAsia="Times New Roman" w:hAnsi="Times New Roman" w:cs="Times New Roman"/>
      <w:kern w:val="28"/>
      <w:sz w:val="24"/>
      <w:szCs w:val="20"/>
    </w:rPr>
  </w:style>
  <w:style w:type="paragraph" w:styleId="BodyTextIndent2">
    <w:name w:val="Body Text Indent 2"/>
    <w:basedOn w:val="Normal"/>
    <w:link w:val="BodyTextIndent2Char"/>
    <w:uiPriority w:val="99"/>
    <w:rsid w:val="005B1563"/>
    <w:pPr>
      <w:spacing w:after="0" w:line="240" w:lineRule="auto"/>
      <w:ind w:left="360"/>
    </w:pPr>
    <w:rPr>
      <w:rFonts w:ascii="Times New Roman" w:eastAsia="Times New Roman" w:hAnsi="Times New Roman" w:cs="Times New Roman"/>
      <w:i/>
      <w:iCs/>
      <w:sz w:val="20"/>
      <w:szCs w:val="24"/>
      <w:lang w:val="x-none" w:eastAsia="x-none"/>
    </w:rPr>
  </w:style>
  <w:style w:type="character" w:customStyle="1" w:styleId="BodyTextIndent2Char">
    <w:name w:val="Body Text Indent 2 Char"/>
    <w:basedOn w:val="DefaultParagraphFont"/>
    <w:link w:val="BodyTextIndent2"/>
    <w:uiPriority w:val="99"/>
    <w:rsid w:val="005B1563"/>
    <w:rPr>
      <w:rFonts w:ascii="Times New Roman" w:eastAsia="Times New Roman" w:hAnsi="Times New Roman" w:cs="Times New Roman"/>
      <w:i/>
      <w:iCs/>
      <w:kern w:val="0"/>
      <w:sz w:val="20"/>
      <w:szCs w:val="24"/>
      <w:lang w:val="x-none" w:eastAsia="x-none"/>
      <w14:ligatures w14:val="none"/>
    </w:rPr>
  </w:style>
  <w:style w:type="paragraph" w:styleId="BodyTextIndent3">
    <w:name w:val="Body Text Indent 3"/>
    <w:basedOn w:val="Normal"/>
    <w:link w:val="BodyTextIndent3Char"/>
    <w:rsid w:val="005B1563"/>
    <w:pPr>
      <w:spacing w:after="0" w:line="240" w:lineRule="auto"/>
      <w:ind w:left="540"/>
    </w:pPr>
    <w:rPr>
      <w:rFonts w:ascii="Times New Roman" w:eastAsia="Times New Roman" w:hAnsi="Times New Roman" w:cs="Times New Roman"/>
      <w:sz w:val="24"/>
      <w:szCs w:val="24"/>
      <w:lang w:val="x-none" w:eastAsia="x-none"/>
    </w:rPr>
  </w:style>
  <w:style w:type="character" w:customStyle="1" w:styleId="BodyTextIndent3Char">
    <w:name w:val="Body Text Indent 3 Char"/>
    <w:basedOn w:val="DefaultParagraphFont"/>
    <w:link w:val="BodyTextIndent3"/>
    <w:rsid w:val="005B1563"/>
    <w:rPr>
      <w:rFonts w:ascii="Times New Roman" w:eastAsia="Times New Roman" w:hAnsi="Times New Roman" w:cs="Times New Roman"/>
      <w:kern w:val="0"/>
      <w:sz w:val="24"/>
      <w:szCs w:val="24"/>
      <w:lang w:val="x-none" w:eastAsia="x-none"/>
      <w14:ligatures w14:val="none"/>
    </w:rPr>
  </w:style>
  <w:style w:type="paragraph" w:styleId="DocumentMap">
    <w:name w:val="Document Map"/>
    <w:basedOn w:val="Normal"/>
    <w:link w:val="DocumentMapChar"/>
    <w:semiHidden/>
    <w:rsid w:val="005B1563"/>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semiHidden/>
    <w:rsid w:val="005B1563"/>
    <w:rPr>
      <w:rFonts w:ascii="Tahoma" w:eastAsia="Times New Roman" w:hAnsi="Tahoma" w:cs="Times New Roman"/>
      <w:kern w:val="0"/>
      <w:sz w:val="20"/>
      <w:szCs w:val="20"/>
      <w:shd w:val="clear" w:color="auto" w:fill="000080"/>
      <w:lang w:val="x-none" w:eastAsia="x-none"/>
      <w14:ligatures w14:val="none"/>
    </w:rPr>
  </w:style>
  <w:style w:type="paragraph" w:customStyle="1" w:styleId="MainParanoChapter">
    <w:name w:val="Main Para no Chapter #"/>
    <w:basedOn w:val="Normal"/>
    <w:link w:val="MainParanoChapterChar"/>
    <w:autoRedefine/>
    <w:uiPriority w:val="99"/>
    <w:qFormat/>
    <w:rsid w:val="005B1563"/>
    <w:pPr>
      <w:numPr>
        <w:numId w:val="6"/>
      </w:numPr>
      <w:spacing w:before="120" w:after="240" w:line="240" w:lineRule="auto"/>
      <w:ind w:left="0" w:firstLine="0"/>
      <w:outlineLvl w:val="1"/>
    </w:pPr>
    <w:rPr>
      <w:rFonts w:ascii="Times New Roman" w:eastAsia="Times New Roman" w:hAnsi="Times New Roman" w:cs="Times New Roman"/>
      <w:color w:val="000000"/>
      <w:sz w:val="24"/>
      <w:szCs w:val="24"/>
      <w:lang w:val="x-none" w:eastAsia="x-none"/>
    </w:rPr>
  </w:style>
  <w:style w:type="character" w:customStyle="1" w:styleId="MainParanoChapterChar">
    <w:name w:val="Main Para no Chapter # Char"/>
    <w:link w:val="MainParanoChapter"/>
    <w:uiPriority w:val="99"/>
    <w:locked/>
    <w:rsid w:val="005B1563"/>
    <w:rPr>
      <w:rFonts w:ascii="Times New Roman" w:eastAsia="Times New Roman" w:hAnsi="Times New Roman" w:cs="Times New Roman"/>
      <w:color w:val="000000"/>
      <w:kern w:val="0"/>
      <w:sz w:val="24"/>
      <w:szCs w:val="24"/>
      <w:lang w:val="x-none" w:eastAsia="x-none"/>
      <w14:ligatures w14:val="none"/>
    </w:rPr>
  </w:style>
  <w:style w:type="paragraph" w:styleId="z-TopofForm">
    <w:name w:val="HTML Top of Form"/>
    <w:basedOn w:val="Normal"/>
    <w:next w:val="Normal"/>
    <w:link w:val="z-TopofFormChar"/>
    <w:hidden/>
    <w:rsid w:val="005B1563"/>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TopofFormChar">
    <w:name w:val="z-Top of Form Char"/>
    <w:basedOn w:val="DefaultParagraphFont"/>
    <w:link w:val="z-TopofForm"/>
    <w:rsid w:val="005B1563"/>
    <w:rPr>
      <w:rFonts w:ascii="Arial" w:eastAsia="Times New Roman" w:hAnsi="Arial" w:cs="Times New Roman"/>
      <w:vanish/>
      <w:kern w:val="0"/>
      <w:sz w:val="16"/>
      <w:szCs w:val="16"/>
      <w:lang w:val="x-none" w:eastAsia="x-none"/>
      <w14:ligatures w14:val="none"/>
    </w:rPr>
  </w:style>
  <w:style w:type="paragraph" w:styleId="z-BottomofForm">
    <w:name w:val="HTML Bottom of Form"/>
    <w:basedOn w:val="Normal"/>
    <w:next w:val="Normal"/>
    <w:link w:val="z-BottomofFormChar"/>
    <w:hidden/>
    <w:rsid w:val="005B1563"/>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BottomofFormChar">
    <w:name w:val="z-Bottom of Form Char"/>
    <w:basedOn w:val="DefaultParagraphFont"/>
    <w:link w:val="z-BottomofForm"/>
    <w:rsid w:val="005B1563"/>
    <w:rPr>
      <w:rFonts w:ascii="Arial" w:eastAsia="Times New Roman" w:hAnsi="Arial" w:cs="Times New Roman"/>
      <w:vanish/>
      <w:kern w:val="0"/>
      <w:sz w:val="16"/>
      <w:szCs w:val="16"/>
      <w:lang w:val="x-none" w:eastAsia="x-none"/>
      <w14:ligatures w14:val="none"/>
    </w:rPr>
  </w:style>
  <w:style w:type="numbering" w:customStyle="1" w:styleId="NoList2">
    <w:name w:val="No List2"/>
    <w:next w:val="NoList"/>
    <w:uiPriority w:val="99"/>
    <w:semiHidden/>
    <w:unhideWhenUsed/>
    <w:rsid w:val="005B1563"/>
  </w:style>
  <w:style w:type="numbering" w:customStyle="1" w:styleId="NoList111">
    <w:name w:val="No List111"/>
    <w:next w:val="NoList"/>
    <w:semiHidden/>
    <w:rsid w:val="005B1563"/>
  </w:style>
  <w:style w:type="paragraph" w:customStyle="1" w:styleId="GEFPartHeading">
    <w:name w:val="GEF Part Heading"/>
    <w:basedOn w:val="ListParagraph"/>
    <w:qFormat/>
    <w:rsid w:val="005B1563"/>
    <w:pPr>
      <w:snapToGrid w:val="0"/>
      <w:spacing w:before="120" w:after="120" w:line="240" w:lineRule="auto"/>
      <w:ind w:left="-720"/>
      <w:contextualSpacing w:val="0"/>
      <w:outlineLvl w:val="0"/>
    </w:pPr>
    <w:rPr>
      <w:rFonts w:ascii="Times New Roman Bold" w:eastAsia="Times New Roman" w:hAnsi="Times New Roman Bold" w:cs="Times New Roman"/>
      <w:b/>
      <w:caps/>
      <w:noProof/>
      <w:color w:val="000000"/>
      <w:u w:val="single"/>
      <w:lang w:val="en-GB"/>
    </w:rPr>
  </w:style>
  <w:style w:type="paragraph" w:customStyle="1" w:styleId="NumberedParasPIF">
    <w:name w:val="Numbered Paras PIF"/>
    <w:basedOn w:val="Normal"/>
    <w:qFormat/>
    <w:rsid w:val="005B1563"/>
    <w:pPr>
      <w:numPr>
        <w:numId w:val="7"/>
      </w:numPr>
      <w:spacing w:after="100" w:line="240" w:lineRule="auto"/>
      <w:jc w:val="both"/>
    </w:pPr>
    <w:rPr>
      <w:rFonts w:ascii="Times New Roman" w:eastAsia="Times New Roman" w:hAnsi="Times New Roman" w:cs="Times New Roman"/>
      <w:sz w:val="20"/>
      <w:szCs w:val="18"/>
      <w:lang w:val="en-GB"/>
    </w:rPr>
  </w:style>
  <w:style w:type="paragraph" w:styleId="Revision">
    <w:name w:val="Revision"/>
    <w:hidden/>
    <w:uiPriority w:val="99"/>
    <w:semiHidden/>
    <w:rsid w:val="005B1563"/>
    <w:pPr>
      <w:spacing w:after="0" w:line="240" w:lineRule="auto"/>
    </w:pPr>
    <w:rPr>
      <w:rFonts w:ascii="Calibri" w:eastAsia="SimSun" w:hAnsi="Calibri" w:cs="Times New Roman"/>
      <w:kern w:val="0"/>
      <w:sz w:val="20"/>
      <w:szCs w:val="24"/>
      <w14:ligatures w14:val="none"/>
    </w:rPr>
  </w:style>
  <w:style w:type="table" w:customStyle="1" w:styleId="TableGrid2">
    <w:name w:val="Table Grid2"/>
    <w:basedOn w:val="TableNormal"/>
    <w:next w:val="TableGrid"/>
    <w:uiPriority w:val="39"/>
    <w:rsid w:val="005B156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B156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B156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B156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5B1563"/>
  </w:style>
  <w:style w:type="character" w:customStyle="1" w:styleId="shorttext">
    <w:name w:val="short_text"/>
    <w:rsid w:val="005B1563"/>
  </w:style>
  <w:style w:type="numbering" w:customStyle="1" w:styleId="NoList3">
    <w:name w:val="No List3"/>
    <w:next w:val="NoList"/>
    <w:uiPriority w:val="99"/>
    <w:semiHidden/>
    <w:unhideWhenUsed/>
    <w:rsid w:val="005B1563"/>
  </w:style>
  <w:style w:type="character" w:customStyle="1" w:styleId="ts-alignment-element">
    <w:name w:val="ts-alignment-element"/>
    <w:basedOn w:val="DefaultParagraphFont"/>
    <w:rsid w:val="005B1563"/>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n,Nbpage Moens,Fußnote,ft,A"/>
    <w:basedOn w:val="Normal"/>
    <w:link w:val="FootnoteTextChar2"/>
    <w:uiPriority w:val="99"/>
    <w:unhideWhenUsed/>
    <w:qFormat/>
    <w:rsid w:val="005B1563"/>
    <w:pPr>
      <w:spacing w:after="0" w:line="240" w:lineRule="auto"/>
    </w:pPr>
    <w:rPr>
      <w:sz w:val="20"/>
      <w:szCs w:val="20"/>
    </w:rPr>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link w:val="FootnoteText"/>
    <w:uiPriority w:val="99"/>
    <w:rsid w:val="005B1563"/>
    <w:rPr>
      <w:kern w:val="0"/>
      <w:sz w:val="20"/>
      <w:szCs w:val="20"/>
      <w14:ligatures w14:val="none"/>
    </w:rPr>
  </w:style>
  <w:style w:type="character" w:customStyle="1" w:styleId="UnresolvedMention10">
    <w:name w:val="Unresolved Mention10"/>
    <w:uiPriority w:val="99"/>
    <w:unhideWhenUsed/>
    <w:rsid w:val="005B1563"/>
    <w:rPr>
      <w:color w:val="605E5C"/>
      <w:shd w:val="clear" w:color="auto" w:fill="E1DFDD"/>
    </w:rPr>
  </w:style>
  <w:style w:type="character" w:customStyle="1" w:styleId="Mention100">
    <w:name w:val="Mention100"/>
    <w:uiPriority w:val="99"/>
    <w:semiHidden/>
    <w:unhideWhenUsed/>
    <w:rsid w:val="005B1563"/>
    <w:rPr>
      <w:color w:val="2B579A"/>
      <w:shd w:val="clear" w:color="auto" w:fill="E6E6E6"/>
    </w:rPr>
  </w:style>
  <w:style w:type="character" w:customStyle="1" w:styleId="UnresolvedMention2">
    <w:name w:val="Unresolved Mention2"/>
    <w:basedOn w:val="DefaultParagraphFont"/>
    <w:uiPriority w:val="99"/>
    <w:unhideWhenUsed/>
    <w:rsid w:val="005B1563"/>
    <w:rPr>
      <w:color w:val="605E5C"/>
      <w:shd w:val="clear" w:color="auto" w:fill="E1DFDD"/>
    </w:rPr>
  </w:style>
  <w:style w:type="paragraph" w:customStyle="1" w:styleId="xxxmsolistparagraph">
    <w:name w:val="x_xxmsolistparagraph"/>
    <w:basedOn w:val="Normal"/>
    <w:rsid w:val="005B1563"/>
    <w:pPr>
      <w:spacing w:before="100" w:beforeAutospacing="1" w:after="100" w:afterAutospacing="1" w:line="240" w:lineRule="auto"/>
    </w:pPr>
    <w:rPr>
      <w:rFonts w:ascii="Calibri" w:hAnsi="Calibri" w:cs="Calibri"/>
    </w:rPr>
  </w:style>
  <w:style w:type="character" w:customStyle="1" w:styleId="Mention2">
    <w:name w:val="Mention2"/>
    <w:basedOn w:val="DefaultParagraphFont"/>
    <w:uiPriority w:val="99"/>
    <w:unhideWhenUsed/>
    <w:rsid w:val="005B1563"/>
    <w:rPr>
      <w:color w:val="2B579A"/>
      <w:shd w:val="clear" w:color="auto" w:fill="E6E6E6"/>
    </w:rPr>
  </w:style>
  <w:style w:type="character" w:customStyle="1" w:styleId="UnresolvedMention3">
    <w:name w:val="Unresolved Mention3"/>
    <w:basedOn w:val="DefaultParagraphFont"/>
    <w:uiPriority w:val="99"/>
    <w:semiHidden/>
    <w:unhideWhenUsed/>
    <w:rsid w:val="005B1563"/>
    <w:rPr>
      <w:color w:val="605E5C"/>
      <w:shd w:val="clear" w:color="auto" w:fill="E1DFDD"/>
    </w:rPr>
  </w:style>
  <w:style w:type="character" w:customStyle="1" w:styleId="markejj6ni1d0">
    <w:name w:val="markejj6ni1d0"/>
    <w:basedOn w:val="DefaultParagraphFont"/>
    <w:rsid w:val="005B1563"/>
  </w:style>
  <w:style w:type="character" w:customStyle="1" w:styleId="UnresolvedMention4">
    <w:name w:val="Unresolved Mention4"/>
    <w:basedOn w:val="DefaultParagraphFont"/>
    <w:uiPriority w:val="99"/>
    <w:unhideWhenUsed/>
    <w:rsid w:val="005B1563"/>
    <w:rPr>
      <w:color w:val="605E5C"/>
      <w:shd w:val="clear" w:color="auto" w:fill="E1DFDD"/>
    </w:rPr>
  </w:style>
  <w:style w:type="character" w:customStyle="1" w:styleId="Mention3">
    <w:name w:val="Mention3"/>
    <w:basedOn w:val="DefaultParagraphFont"/>
    <w:uiPriority w:val="99"/>
    <w:unhideWhenUsed/>
    <w:rsid w:val="005B1563"/>
    <w:rPr>
      <w:color w:val="2B579A"/>
      <w:shd w:val="clear" w:color="auto" w:fill="E1DFDD"/>
    </w:rPr>
  </w:style>
  <w:style w:type="paragraph" w:customStyle="1" w:styleId="msonormal0">
    <w:name w:val="msonormal"/>
    <w:basedOn w:val="Normal"/>
    <w:rsid w:val="005B15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5B1563"/>
    <w:pPr>
      <w:spacing w:before="100" w:beforeAutospacing="1" w:after="100" w:afterAutospacing="1" w:line="240" w:lineRule="auto"/>
    </w:pPr>
    <w:rPr>
      <w:rFonts w:ascii="Calibri" w:eastAsia="Times New Roman" w:hAnsi="Calibri" w:cs="Calibri"/>
      <w:b/>
      <w:bCs/>
      <w:color w:val="000000"/>
      <w:sz w:val="16"/>
      <w:szCs w:val="16"/>
    </w:rPr>
  </w:style>
  <w:style w:type="paragraph" w:customStyle="1" w:styleId="font6">
    <w:name w:val="font6"/>
    <w:basedOn w:val="Normal"/>
    <w:rsid w:val="005B1563"/>
    <w:pPr>
      <w:spacing w:before="100" w:beforeAutospacing="1" w:after="100" w:afterAutospacing="1" w:line="240" w:lineRule="auto"/>
    </w:pPr>
    <w:rPr>
      <w:rFonts w:ascii="Calibri" w:eastAsia="Times New Roman" w:hAnsi="Calibri" w:cs="Calibri"/>
      <w:b/>
      <w:bCs/>
      <w:i/>
      <w:iCs/>
      <w:color w:val="000000"/>
      <w:sz w:val="16"/>
      <w:szCs w:val="16"/>
    </w:rPr>
  </w:style>
  <w:style w:type="paragraph" w:customStyle="1" w:styleId="xl65">
    <w:name w:val="xl65"/>
    <w:basedOn w:val="Normal"/>
    <w:rsid w:val="005B1563"/>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Normal"/>
    <w:rsid w:val="005B1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67">
    <w:name w:val="xl67"/>
    <w:basedOn w:val="Normal"/>
    <w:rsid w:val="005B1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Normal"/>
    <w:rsid w:val="005B1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9">
    <w:name w:val="xl69"/>
    <w:basedOn w:val="Normal"/>
    <w:rsid w:val="005B1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Normal"/>
    <w:rsid w:val="005B1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71">
    <w:name w:val="xl71"/>
    <w:basedOn w:val="Normal"/>
    <w:rsid w:val="005B1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72">
    <w:name w:val="xl72"/>
    <w:basedOn w:val="Normal"/>
    <w:rsid w:val="005B1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73">
    <w:name w:val="xl73"/>
    <w:basedOn w:val="Normal"/>
    <w:rsid w:val="005B1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4">
    <w:name w:val="xl74"/>
    <w:basedOn w:val="Normal"/>
    <w:rsid w:val="005B1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5">
    <w:name w:val="xl75"/>
    <w:basedOn w:val="Normal"/>
    <w:rsid w:val="005B1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76">
    <w:name w:val="xl76"/>
    <w:basedOn w:val="Normal"/>
    <w:rsid w:val="005B156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7">
    <w:name w:val="xl77"/>
    <w:basedOn w:val="Normal"/>
    <w:rsid w:val="005B156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8">
    <w:name w:val="xl78"/>
    <w:basedOn w:val="Normal"/>
    <w:rsid w:val="005B156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9">
    <w:name w:val="xl79"/>
    <w:basedOn w:val="Normal"/>
    <w:rsid w:val="005B156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5B156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1">
    <w:name w:val="xl81"/>
    <w:basedOn w:val="Normal"/>
    <w:rsid w:val="005B156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2">
    <w:name w:val="xl82"/>
    <w:basedOn w:val="Normal"/>
    <w:rsid w:val="005B156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3">
    <w:name w:val="xl83"/>
    <w:basedOn w:val="Normal"/>
    <w:rsid w:val="005B156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84">
    <w:name w:val="xl84"/>
    <w:basedOn w:val="Normal"/>
    <w:rsid w:val="005B156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5">
    <w:name w:val="xl85"/>
    <w:basedOn w:val="Normal"/>
    <w:rsid w:val="005B156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Normal"/>
    <w:rsid w:val="005B156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7">
    <w:name w:val="xl87"/>
    <w:basedOn w:val="Normal"/>
    <w:rsid w:val="005B156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8">
    <w:name w:val="xl88"/>
    <w:basedOn w:val="Normal"/>
    <w:rsid w:val="005B156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89">
    <w:name w:val="xl89"/>
    <w:basedOn w:val="Normal"/>
    <w:rsid w:val="005B156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90">
    <w:name w:val="xl90"/>
    <w:basedOn w:val="Normal"/>
    <w:rsid w:val="005B1563"/>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1">
    <w:name w:val="xl91"/>
    <w:basedOn w:val="Normal"/>
    <w:rsid w:val="005B1563"/>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2">
    <w:name w:val="xl92"/>
    <w:basedOn w:val="Normal"/>
    <w:rsid w:val="005B156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3">
    <w:name w:val="xl93"/>
    <w:basedOn w:val="Normal"/>
    <w:rsid w:val="005B156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4">
    <w:name w:val="xl94"/>
    <w:basedOn w:val="Normal"/>
    <w:rsid w:val="005B156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Normal"/>
    <w:rsid w:val="005B156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6"/>
      <w:szCs w:val="16"/>
    </w:rPr>
  </w:style>
  <w:style w:type="paragraph" w:customStyle="1" w:styleId="xl96">
    <w:name w:val="xl96"/>
    <w:basedOn w:val="Normal"/>
    <w:rsid w:val="005B156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7">
    <w:name w:val="xl97"/>
    <w:basedOn w:val="Normal"/>
    <w:rsid w:val="005B1563"/>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8">
    <w:name w:val="xl98"/>
    <w:basedOn w:val="Normal"/>
    <w:rsid w:val="005B1563"/>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99">
    <w:name w:val="xl99"/>
    <w:basedOn w:val="Normal"/>
    <w:rsid w:val="005B1563"/>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0">
    <w:name w:val="xl100"/>
    <w:basedOn w:val="Normal"/>
    <w:rsid w:val="005B1563"/>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1">
    <w:name w:val="xl101"/>
    <w:basedOn w:val="Normal"/>
    <w:rsid w:val="005B1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102">
    <w:name w:val="xl102"/>
    <w:basedOn w:val="Normal"/>
    <w:rsid w:val="005B1563"/>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3">
    <w:name w:val="xl103"/>
    <w:basedOn w:val="Normal"/>
    <w:rsid w:val="005B1563"/>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4">
    <w:name w:val="xl104"/>
    <w:basedOn w:val="Normal"/>
    <w:rsid w:val="005B156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5">
    <w:name w:val="xl105"/>
    <w:basedOn w:val="Normal"/>
    <w:rsid w:val="005B1563"/>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6">
    <w:name w:val="xl106"/>
    <w:basedOn w:val="Normal"/>
    <w:rsid w:val="005B1563"/>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7">
    <w:name w:val="xl107"/>
    <w:basedOn w:val="Normal"/>
    <w:rsid w:val="005B1563"/>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8">
    <w:name w:val="xl108"/>
    <w:basedOn w:val="Normal"/>
    <w:rsid w:val="005B1563"/>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9">
    <w:name w:val="xl109"/>
    <w:basedOn w:val="Normal"/>
    <w:rsid w:val="005B156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0">
    <w:name w:val="xl110"/>
    <w:basedOn w:val="Normal"/>
    <w:rsid w:val="005B156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Normal"/>
    <w:rsid w:val="005B156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2">
    <w:name w:val="xl112"/>
    <w:basedOn w:val="Normal"/>
    <w:rsid w:val="005B15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3">
    <w:name w:val="xl113"/>
    <w:basedOn w:val="Normal"/>
    <w:rsid w:val="005B1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4">
    <w:name w:val="xl114"/>
    <w:basedOn w:val="Normal"/>
    <w:rsid w:val="005B1563"/>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Normal"/>
    <w:rsid w:val="005B1563"/>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6">
    <w:name w:val="xl116"/>
    <w:basedOn w:val="Normal"/>
    <w:rsid w:val="005B156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7">
    <w:name w:val="xl117"/>
    <w:basedOn w:val="Normal"/>
    <w:rsid w:val="005B156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8">
    <w:name w:val="xl118"/>
    <w:basedOn w:val="Normal"/>
    <w:rsid w:val="005B156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character" w:customStyle="1" w:styleId="s2">
    <w:name w:val="s2"/>
    <w:basedOn w:val="DefaultParagraphFont"/>
    <w:rsid w:val="005B1563"/>
  </w:style>
  <w:style w:type="character" w:customStyle="1" w:styleId="s3">
    <w:name w:val="s3"/>
    <w:basedOn w:val="DefaultParagraphFont"/>
    <w:rsid w:val="005B1563"/>
  </w:style>
  <w:style w:type="character" w:customStyle="1" w:styleId="s4">
    <w:name w:val="s4"/>
    <w:basedOn w:val="DefaultParagraphFont"/>
    <w:rsid w:val="005B1563"/>
  </w:style>
  <w:style w:type="character" w:customStyle="1" w:styleId="UnresolvedMention5">
    <w:name w:val="Unresolved Mention5"/>
    <w:basedOn w:val="DefaultParagraphFont"/>
    <w:uiPriority w:val="99"/>
    <w:semiHidden/>
    <w:unhideWhenUsed/>
    <w:rsid w:val="005B1563"/>
    <w:rPr>
      <w:color w:val="605E5C"/>
      <w:shd w:val="clear" w:color="auto" w:fill="E1DFDD"/>
    </w:rPr>
  </w:style>
  <w:style w:type="numbering" w:customStyle="1" w:styleId="NoList4">
    <w:name w:val="No List4"/>
    <w:next w:val="NoList"/>
    <w:uiPriority w:val="99"/>
    <w:semiHidden/>
    <w:unhideWhenUsed/>
    <w:rsid w:val="005B1563"/>
  </w:style>
  <w:style w:type="numbering" w:customStyle="1" w:styleId="NoList12">
    <w:name w:val="No List12"/>
    <w:next w:val="NoList"/>
    <w:uiPriority w:val="99"/>
    <w:semiHidden/>
    <w:unhideWhenUsed/>
    <w:rsid w:val="005B1563"/>
  </w:style>
  <w:style w:type="numbering" w:customStyle="1" w:styleId="NoList21">
    <w:name w:val="No List21"/>
    <w:next w:val="NoList"/>
    <w:uiPriority w:val="99"/>
    <w:semiHidden/>
    <w:unhideWhenUsed/>
    <w:rsid w:val="005B1563"/>
  </w:style>
  <w:style w:type="numbering" w:customStyle="1" w:styleId="NoList112">
    <w:name w:val="No List112"/>
    <w:next w:val="NoList"/>
    <w:semiHidden/>
    <w:rsid w:val="005B1563"/>
  </w:style>
  <w:style w:type="numbering" w:customStyle="1" w:styleId="NoList31">
    <w:name w:val="No List31"/>
    <w:next w:val="NoList"/>
    <w:uiPriority w:val="99"/>
    <w:semiHidden/>
    <w:unhideWhenUsed/>
    <w:rsid w:val="005B1563"/>
  </w:style>
  <w:style w:type="table" w:customStyle="1" w:styleId="TableGrid6">
    <w:name w:val="Table Grid6"/>
    <w:basedOn w:val="TableNormal"/>
    <w:next w:val="TableGrid"/>
    <w:uiPriority w:val="39"/>
    <w:rsid w:val="005B156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B1563"/>
    <w:rPr>
      <w:color w:val="605E5C"/>
      <w:shd w:val="clear" w:color="auto" w:fill="E1DFDD"/>
    </w:rPr>
  </w:style>
  <w:style w:type="table" w:styleId="GridTable1Light">
    <w:name w:val="Grid Table 1 Light"/>
    <w:basedOn w:val="TableNormal"/>
    <w:uiPriority w:val="46"/>
    <w:rsid w:val="005B1563"/>
    <w:pPr>
      <w:spacing w:after="0" w:line="240" w:lineRule="auto"/>
    </w:pPr>
    <w:rPr>
      <w:rFonts w:ascii="Calibri" w:eastAsia="SimSun" w:hAnsi="Calibri" w:cs="Times New Roman"/>
      <w:kern w:val="0"/>
      <w:sz w:val="20"/>
      <w:szCs w:val="2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5B1563"/>
  </w:style>
  <w:style w:type="character" w:customStyle="1" w:styleId="eop">
    <w:name w:val="eop"/>
    <w:basedOn w:val="DefaultParagraphFont"/>
    <w:rsid w:val="005B1563"/>
  </w:style>
  <w:style w:type="character" w:customStyle="1" w:styleId="findhit">
    <w:name w:val="findhit"/>
    <w:basedOn w:val="DefaultParagraphFont"/>
    <w:rsid w:val="005B1563"/>
  </w:style>
  <w:style w:type="table" w:customStyle="1" w:styleId="00CTTableStyle01">
    <w:name w:val="00_CT_Table_Style01"/>
    <w:basedOn w:val="TableNormal"/>
    <w:uiPriority w:val="99"/>
    <w:rsid w:val="005B1563"/>
    <w:pPr>
      <w:spacing w:after="0" w:line="240" w:lineRule="auto"/>
    </w:pPr>
    <w:rPr>
      <w:rFonts w:ascii="Calibri" w:hAnsi="Calibri"/>
      <w:kern w:val="0"/>
      <w:sz w:val="20"/>
      <w14:ligatures w14:val="none"/>
    </w:rPr>
    <w:tblPr>
      <w:tblBorders>
        <w:top w:val="single" w:sz="2" w:space="0" w:color="F5B487"/>
        <w:bottom w:val="single" w:sz="2" w:space="0" w:color="F5B487"/>
        <w:insideH w:val="single" w:sz="2" w:space="0" w:color="F5B487"/>
      </w:tblBorders>
      <w:tblCellMar>
        <w:top w:w="6" w:type="dxa"/>
        <w:left w:w="6" w:type="dxa"/>
        <w:bottom w:w="6" w:type="dxa"/>
        <w:right w:w="6" w:type="dxa"/>
      </w:tblCellMar>
    </w:tblPr>
    <w:tcPr>
      <w:shd w:val="clear" w:color="auto" w:fill="auto"/>
    </w:tcPr>
    <w:tblStylePr w:type="firstRow">
      <w:pPr>
        <w:jc w:val="center"/>
      </w:pPr>
      <w:rPr>
        <w:rFonts w:asciiTheme="minorHAnsi" w:hAnsiTheme="minorHAnsi"/>
        <w:b/>
        <w:sz w:val="20"/>
      </w:rPr>
      <w:tblPr/>
      <w:tcPr>
        <w:shd w:val="clear" w:color="auto" w:fill="B3E5A1" w:themeFill="accent6" w:themeFillTint="66"/>
        <w:vAlign w:val="center"/>
      </w:tcPr>
    </w:tblStylePr>
  </w:style>
  <w:style w:type="paragraph" w:customStyle="1" w:styleId="Captable">
    <w:name w:val="Cap_table"/>
    <w:basedOn w:val="Normal"/>
    <w:link w:val="CaptableChar"/>
    <w:qFormat/>
    <w:rsid w:val="005B1563"/>
    <w:pPr>
      <w:keepNext/>
      <w:autoSpaceDE w:val="0"/>
      <w:autoSpaceDN w:val="0"/>
      <w:adjustRightInd w:val="0"/>
      <w:spacing w:before="300" w:after="120" w:line="276" w:lineRule="auto"/>
      <w:jc w:val="center"/>
    </w:pPr>
    <w:rPr>
      <w:rFonts w:eastAsia="Times New Roman" w:cs="Arial"/>
      <w:b/>
      <w:color w:val="C45911"/>
      <w:sz w:val="20"/>
    </w:rPr>
  </w:style>
  <w:style w:type="character" w:customStyle="1" w:styleId="CaptableChar">
    <w:name w:val="Cap_table Char"/>
    <w:basedOn w:val="DefaultParagraphFont"/>
    <w:link w:val="Captable"/>
    <w:rsid w:val="005B1563"/>
    <w:rPr>
      <w:rFonts w:eastAsia="Times New Roman" w:cs="Arial"/>
      <w:b/>
      <w:color w:val="C45911"/>
      <w:kern w:val="0"/>
      <w:sz w:val="20"/>
      <w14:ligatures w14:val="none"/>
    </w:rPr>
  </w:style>
  <w:style w:type="paragraph" w:customStyle="1" w:styleId="BVIfnrCarCar1CarCarCarCar">
    <w:name w:val="BVI fnr Car Car1 Car Car Car Car"/>
    <w:aliases w:val="BVI fnr Car Car Car Car1 Car Car Car Car,BVI fnr Car Car Car Car1 Car1 Car Car,BVI fnr Car Car Car Car Car Car Car Car Car Car"/>
    <w:basedOn w:val="Normal"/>
    <w:uiPriority w:val="99"/>
    <w:rsid w:val="005B1563"/>
    <w:pPr>
      <w:spacing w:line="240" w:lineRule="exact"/>
    </w:pPr>
    <w:rPr>
      <w:sz w:val="24"/>
      <w:szCs w:val="24"/>
      <w:vertAlign w:val="superscript"/>
    </w:rPr>
  </w:style>
  <w:style w:type="table" w:customStyle="1" w:styleId="18">
    <w:name w:val="18"/>
    <w:basedOn w:val="TableNormal"/>
    <w:rsid w:val="005B1563"/>
    <w:pPr>
      <w:spacing w:before="120" w:after="120" w:line="240" w:lineRule="auto"/>
    </w:pPr>
    <w:rPr>
      <w:rFonts w:ascii="Calibri" w:eastAsia="Calibri" w:hAnsi="Calibri" w:cs="Calibri"/>
      <w:kern w:val="0"/>
      <w:sz w:val="24"/>
      <w:szCs w:val="24"/>
      <w:lang w:val="en-GB"/>
    </w:rPr>
    <w:tblPr>
      <w:tblStyleRowBandSize w:val="1"/>
      <w:tblStyleColBandSize w:val="1"/>
      <w:tblCellMar>
        <w:left w:w="115" w:type="dxa"/>
        <w:right w:w="115" w:type="dxa"/>
      </w:tblCellMar>
    </w:tblPr>
  </w:style>
  <w:style w:type="paragraph" w:customStyle="1" w:styleId="BulletText1">
    <w:name w:val="Bullet Text 1"/>
    <w:basedOn w:val="Normal"/>
    <w:rsid w:val="005B1563"/>
    <w:pPr>
      <w:numPr>
        <w:numId w:val="8"/>
      </w:numPr>
      <w:spacing w:after="0" w:line="240" w:lineRule="auto"/>
    </w:pPr>
    <w:rPr>
      <w:rFonts w:ascii="Arial" w:eastAsia="Times New Roman" w:hAnsi="Arial" w:cs="Times New Roman"/>
      <w:color w:val="000000"/>
      <w:szCs w:val="20"/>
    </w:rPr>
  </w:style>
  <w:style w:type="paragraph" w:styleId="TOC4">
    <w:name w:val="toc 4"/>
    <w:basedOn w:val="Normal"/>
    <w:uiPriority w:val="1"/>
    <w:qFormat/>
    <w:rsid w:val="005B1563"/>
    <w:pPr>
      <w:widowControl w:val="0"/>
      <w:autoSpaceDE w:val="0"/>
      <w:autoSpaceDN w:val="0"/>
      <w:spacing w:before="37" w:after="0" w:line="240" w:lineRule="auto"/>
      <w:ind w:left="659"/>
    </w:pPr>
    <w:rPr>
      <w:rFonts w:ascii="Calibri" w:eastAsia="Calibri" w:hAnsi="Calibri" w:cs="Calibri"/>
      <w:b/>
      <w:bCs/>
      <w:i/>
      <w:lang w:bidi="en-US"/>
    </w:rPr>
  </w:style>
  <w:style w:type="paragraph" w:styleId="TOC5">
    <w:name w:val="toc 5"/>
    <w:basedOn w:val="Normal"/>
    <w:uiPriority w:val="1"/>
    <w:qFormat/>
    <w:rsid w:val="005B1563"/>
    <w:pPr>
      <w:widowControl w:val="0"/>
      <w:autoSpaceDE w:val="0"/>
      <w:autoSpaceDN w:val="0"/>
      <w:spacing w:before="37" w:after="0" w:line="240" w:lineRule="auto"/>
      <w:ind w:left="861"/>
    </w:pPr>
    <w:rPr>
      <w:rFonts w:ascii="Calibri" w:eastAsia="Calibri" w:hAnsi="Calibri" w:cs="Calibri"/>
      <w:sz w:val="20"/>
      <w:szCs w:val="20"/>
      <w:lang w:bidi="en-US"/>
    </w:rPr>
  </w:style>
  <w:style w:type="paragraph" w:customStyle="1" w:styleId="TableParagraph">
    <w:name w:val="Table Paragraph"/>
    <w:basedOn w:val="Normal"/>
    <w:uiPriority w:val="1"/>
    <w:qFormat/>
    <w:rsid w:val="005B1563"/>
    <w:pPr>
      <w:widowControl w:val="0"/>
      <w:autoSpaceDE w:val="0"/>
      <w:autoSpaceDN w:val="0"/>
      <w:spacing w:after="0" w:line="240" w:lineRule="auto"/>
    </w:pPr>
    <w:rPr>
      <w:rFonts w:ascii="Calibri" w:eastAsia="Calibri" w:hAnsi="Calibri" w:cs="Calibri"/>
      <w:lang w:bidi="en-US"/>
    </w:rPr>
  </w:style>
  <w:style w:type="table" w:customStyle="1" w:styleId="TableGrid7">
    <w:name w:val="Table Grid7"/>
    <w:basedOn w:val="TableNormal"/>
    <w:next w:val="TableGrid"/>
    <w:uiPriority w:val="39"/>
    <w:rsid w:val="005B156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B1563"/>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 w:type="paragraph" w:customStyle="1" w:styleId="xl119">
    <w:name w:val="xl119"/>
    <w:basedOn w:val="Normal"/>
    <w:rsid w:val="005B15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rPr>
  </w:style>
  <w:style w:type="paragraph" w:customStyle="1" w:styleId="xl120">
    <w:name w:val="xl120"/>
    <w:basedOn w:val="Normal"/>
    <w:rsid w:val="005B1563"/>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rPr>
  </w:style>
  <w:style w:type="paragraph" w:customStyle="1" w:styleId="xl121">
    <w:name w:val="xl121"/>
    <w:basedOn w:val="Normal"/>
    <w:rsid w:val="005B1563"/>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rPr>
  </w:style>
  <w:style w:type="paragraph" w:customStyle="1" w:styleId="xl122">
    <w:name w:val="xl122"/>
    <w:basedOn w:val="Normal"/>
    <w:rsid w:val="005B156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rPr>
  </w:style>
  <w:style w:type="paragraph" w:customStyle="1" w:styleId="xl123">
    <w:name w:val="xl123"/>
    <w:basedOn w:val="Normal"/>
    <w:rsid w:val="005B1563"/>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rPr>
  </w:style>
  <w:style w:type="paragraph" w:customStyle="1" w:styleId="xl124">
    <w:name w:val="xl124"/>
    <w:basedOn w:val="Normal"/>
    <w:rsid w:val="005B156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rPr>
  </w:style>
  <w:style w:type="paragraph" w:customStyle="1" w:styleId="xl125">
    <w:name w:val="xl125"/>
    <w:basedOn w:val="Normal"/>
    <w:rsid w:val="005B1563"/>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color w:val="000000"/>
      <w:sz w:val="16"/>
      <w:szCs w:val="16"/>
    </w:rPr>
  </w:style>
  <w:style w:type="paragraph" w:customStyle="1" w:styleId="xl126">
    <w:name w:val="xl126"/>
    <w:basedOn w:val="Normal"/>
    <w:rsid w:val="005B15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rPr>
  </w:style>
  <w:style w:type="paragraph" w:customStyle="1" w:styleId="xl127">
    <w:name w:val="xl127"/>
    <w:basedOn w:val="Normal"/>
    <w:rsid w:val="005B1563"/>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rPr>
  </w:style>
  <w:style w:type="paragraph" w:customStyle="1" w:styleId="xl128">
    <w:name w:val="xl128"/>
    <w:basedOn w:val="Normal"/>
    <w:rsid w:val="005B1563"/>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rPr>
  </w:style>
  <w:style w:type="paragraph" w:customStyle="1" w:styleId="xl129">
    <w:name w:val="xl129"/>
    <w:basedOn w:val="Normal"/>
    <w:rsid w:val="005B156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rPr>
  </w:style>
  <w:style w:type="paragraph" w:customStyle="1" w:styleId="xl130">
    <w:name w:val="xl130"/>
    <w:basedOn w:val="Normal"/>
    <w:rsid w:val="005B1563"/>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rPr>
  </w:style>
  <w:style w:type="paragraph" w:customStyle="1" w:styleId="xl131">
    <w:name w:val="xl131"/>
    <w:basedOn w:val="Normal"/>
    <w:rsid w:val="005B156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rPr>
  </w:style>
  <w:style w:type="paragraph" w:customStyle="1" w:styleId="xl132">
    <w:name w:val="xl132"/>
    <w:basedOn w:val="Normal"/>
    <w:rsid w:val="005B156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3">
    <w:name w:val="xl133"/>
    <w:basedOn w:val="Normal"/>
    <w:rsid w:val="005B156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5B156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5B156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Normal"/>
    <w:rsid w:val="005B15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7">
    <w:name w:val="xl137"/>
    <w:basedOn w:val="Normal"/>
    <w:rsid w:val="005B156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8">
    <w:name w:val="xl138"/>
    <w:basedOn w:val="Normal"/>
    <w:rsid w:val="005B156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9">
    <w:name w:val="xl139"/>
    <w:basedOn w:val="Normal"/>
    <w:rsid w:val="005B156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0">
    <w:name w:val="xl140"/>
    <w:basedOn w:val="Normal"/>
    <w:rsid w:val="005B156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1">
    <w:name w:val="xl141"/>
    <w:basedOn w:val="Normal"/>
    <w:rsid w:val="005B1563"/>
    <w:pPr>
      <w:pBdr>
        <w:top w:val="single" w:sz="8" w:space="0" w:color="auto"/>
        <w:left w:val="single" w:sz="8" w:space="0" w:color="auto"/>
        <w:bottom w:val="single" w:sz="8"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2">
    <w:name w:val="xl142"/>
    <w:basedOn w:val="Normal"/>
    <w:rsid w:val="005B1563"/>
    <w:pPr>
      <w:pBdr>
        <w:top w:val="single" w:sz="8" w:space="0" w:color="auto"/>
        <w:bottom w:val="single" w:sz="8"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3">
    <w:name w:val="xl143"/>
    <w:basedOn w:val="Normal"/>
    <w:rsid w:val="005B1563"/>
    <w:pPr>
      <w:pBdr>
        <w:top w:val="single" w:sz="8" w:space="0" w:color="auto"/>
        <w:bottom w:val="single" w:sz="8"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4">
    <w:name w:val="xl144"/>
    <w:basedOn w:val="Normal"/>
    <w:rsid w:val="005B1563"/>
    <w:pPr>
      <w:pBdr>
        <w:top w:val="single" w:sz="4" w:space="0" w:color="auto"/>
        <w:left w:val="single" w:sz="8" w:space="0" w:color="auto"/>
        <w:bottom w:val="single" w:sz="8" w:space="0" w:color="auto"/>
      </w:pBdr>
      <w:shd w:val="clear" w:color="000000" w:fill="FFF2CC"/>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5">
    <w:name w:val="xl145"/>
    <w:basedOn w:val="Normal"/>
    <w:rsid w:val="005B1563"/>
    <w:pPr>
      <w:pBdr>
        <w:top w:val="single" w:sz="4" w:space="0" w:color="auto"/>
        <w:bottom w:val="single" w:sz="8" w:space="0" w:color="auto"/>
      </w:pBdr>
      <w:shd w:val="clear" w:color="000000" w:fill="FFF2CC"/>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6">
    <w:name w:val="xl146"/>
    <w:basedOn w:val="Normal"/>
    <w:rsid w:val="005B1563"/>
    <w:pPr>
      <w:pBdr>
        <w:top w:val="single" w:sz="4" w:space="0" w:color="auto"/>
        <w:bottom w:val="single" w:sz="8" w:space="0" w:color="auto"/>
        <w:right w:val="single" w:sz="4" w:space="0" w:color="auto"/>
      </w:pBdr>
      <w:shd w:val="clear" w:color="000000" w:fill="FFF2CC"/>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Normal"/>
    <w:rsid w:val="005B1563"/>
    <w:pPr>
      <w:pBdr>
        <w:top w:val="single" w:sz="4" w:space="0" w:color="auto"/>
        <w:bottom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8">
    <w:name w:val="xl148"/>
    <w:basedOn w:val="Normal"/>
    <w:rsid w:val="005B1563"/>
    <w:pPr>
      <w:pBdr>
        <w:top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9">
    <w:name w:val="xl149"/>
    <w:basedOn w:val="Normal"/>
    <w:rsid w:val="005B1563"/>
    <w:pPr>
      <w:pBdr>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50">
    <w:name w:val="xl150"/>
    <w:basedOn w:val="Normal"/>
    <w:rsid w:val="005B1563"/>
    <w:pPr>
      <w:pBdr>
        <w:top w:val="single" w:sz="4" w:space="0" w:color="auto"/>
        <w:lef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51">
    <w:name w:val="xl151"/>
    <w:basedOn w:val="Normal"/>
    <w:rsid w:val="005B1563"/>
    <w:pPr>
      <w:pBdr>
        <w:top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52">
    <w:name w:val="xl152"/>
    <w:basedOn w:val="Normal"/>
    <w:rsid w:val="005B1563"/>
    <w:pPr>
      <w:pBdr>
        <w:top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53">
    <w:name w:val="xl153"/>
    <w:basedOn w:val="Normal"/>
    <w:rsid w:val="005B1563"/>
    <w:pPr>
      <w:pBdr>
        <w:top w:val="single" w:sz="8" w:space="0" w:color="auto"/>
        <w:left w:val="single" w:sz="8" w:space="0" w:color="auto"/>
        <w:bottom w:val="single" w:sz="8" w:space="0" w:color="auto"/>
        <w:right w:val="single" w:sz="4" w:space="0" w:color="auto"/>
      </w:pBdr>
      <w:shd w:val="clear" w:color="000000" w:fill="FFF2CC"/>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54">
    <w:name w:val="xl154"/>
    <w:basedOn w:val="Normal"/>
    <w:rsid w:val="005B1563"/>
    <w:pPr>
      <w:pBdr>
        <w:top w:val="single" w:sz="8" w:space="0" w:color="auto"/>
        <w:left w:val="single" w:sz="4" w:space="0" w:color="auto"/>
        <w:bottom w:val="single" w:sz="8" w:space="0" w:color="auto"/>
        <w:right w:val="single" w:sz="4" w:space="0" w:color="auto"/>
      </w:pBdr>
      <w:shd w:val="clear" w:color="000000" w:fill="FFF2CC"/>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55">
    <w:name w:val="xl155"/>
    <w:basedOn w:val="Normal"/>
    <w:rsid w:val="005B1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6">
    <w:name w:val="xl156"/>
    <w:basedOn w:val="Normal"/>
    <w:rsid w:val="005B1563"/>
    <w:pPr>
      <w:pBdr>
        <w:top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57">
    <w:name w:val="xl157"/>
    <w:basedOn w:val="Normal"/>
    <w:rsid w:val="005B156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8">
    <w:name w:val="xl158"/>
    <w:basedOn w:val="Normal"/>
    <w:rsid w:val="005B1563"/>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59">
    <w:name w:val="xl159"/>
    <w:basedOn w:val="Normal"/>
    <w:rsid w:val="005B1563"/>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60">
    <w:name w:val="xl160"/>
    <w:basedOn w:val="Normal"/>
    <w:rsid w:val="005B156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Normal"/>
    <w:rsid w:val="005B156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62">
    <w:name w:val="xl162"/>
    <w:basedOn w:val="Normal"/>
    <w:rsid w:val="005B156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Normal"/>
    <w:rsid w:val="005B156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4">
    <w:name w:val="xl164"/>
    <w:basedOn w:val="Normal"/>
    <w:rsid w:val="005B156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Normal"/>
    <w:rsid w:val="005B1563"/>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Mention">
    <w:name w:val="Mention"/>
    <w:basedOn w:val="DefaultParagraphFont"/>
    <w:uiPriority w:val="99"/>
    <w:unhideWhenUsed/>
    <w:rsid w:val="005B1563"/>
    <w:rPr>
      <w:color w:val="2B579A"/>
      <w:shd w:val="clear" w:color="auto" w:fill="E1DFDD"/>
    </w:rPr>
  </w:style>
  <w:style w:type="character" w:styleId="PlaceholderText">
    <w:name w:val="Placeholder Text"/>
    <w:basedOn w:val="DefaultParagraphFont"/>
    <w:uiPriority w:val="99"/>
    <w:semiHidden/>
    <w:rsid w:val="005B1563"/>
    <w:rPr>
      <w:color w:val="808080"/>
    </w:rPr>
  </w:style>
  <w:style w:type="paragraph" w:customStyle="1" w:styleId="xl64">
    <w:name w:val="xl64"/>
    <w:basedOn w:val="Normal"/>
    <w:rsid w:val="005B1563"/>
    <w:pPr>
      <w:spacing w:before="100" w:beforeAutospacing="1" w:after="100" w:afterAutospacing="1" w:line="240" w:lineRule="auto"/>
    </w:pPr>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undp.org/sites/bpps/SES_Toolkit/Pages/Homepage.aspx" TargetMode="External"/><Relationship Id="rId13" Type="http://schemas.openxmlformats.org/officeDocument/2006/relationships/hyperlink" Target="http://www.mercuryconvention.org/"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https://www.npc.gov.na/national-plans/national-plans-ndp-6/" TargetMode="External"/><Relationship Id="rId12" Type="http://schemas.openxmlformats.org/officeDocument/2006/relationships/hyperlink" Target="https://ozone.unep.org/treaties/montreal-protocol?q=treaties&amp;q=treaties/montreal-protocol"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chm.pops.int/" TargetMode="Externa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ozone.unep.org/montreal-protocol-substances-deplete-ozone-layer/32506" TargetMode="External"/><Relationship Id="rId5" Type="http://schemas.openxmlformats.org/officeDocument/2006/relationships/footnotes" Target="footnotes.xml"/><Relationship Id="rId15" Type="http://schemas.openxmlformats.org/officeDocument/2006/relationships/hyperlink" Target="http://www.pic.int/"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basel.int/"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B0360 - Namibia - Windhoek</OfficeCountry>
    <DocumentStatus xmlns="d9cf0e28-81d2-4dc7-8b10-820d80ed680d">Approved</DocumentStatus>
    <DocCoverageEndDate xmlns="d9cf0e28-81d2-4dc7-8b10-820d80ed680d">2028-08-30T04:00:00+00:00</DocCoverageEndDate>
    <TaxCatchAll xmlns="e91d5986-7c29-4ed1-8a54-b8fb378ed474" xsi:nil="true"/>
    <FunctionalArea xmlns="d9cf0e28-81d2-4dc7-8b10-820d80ed680d">Programme and Project</FunctionalArea>
    <FileNameDescription xmlns="d9cf0e28-81d2-4dc7-8b10-820d80ed680d">Capacity-building Initiative for Transparency_CBIT 2</FileNameDescription>
    <ProjectNumber xmlns="d9cf0e28-81d2-4dc7-8b10-820d80ed680d">01003499</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UNDP-NAM</OperatingUnit>
    <lcf76f155ced4ddcb4097134ff3c332f xmlns="d9cf0e28-81d2-4dc7-8b10-820d80ed680d">
      <Terms xmlns="http://schemas.microsoft.com/office/infopath/2007/PartnerControls"/>
    </lcf76f155ced4ddcb4097134ff3c332f>
    <FocusArea xmlns="d9cf0e28-81d2-4dc7-8b10-820d80ed680d">Projects</FocusArea>
    <DocCoverageStartDate xmlns="d9cf0e28-81d2-4dc7-8b10-820d80ed680d">2025-09-01T04:00:00+00:00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0813CEE2-C439-469B-AE2F-B45B22091209}"/>
</file>

<file path=customXml/itemProps2.xml><?xml version="1.0" encoding="utf-8"?>
<ds:datastoreItem xmlns:ds="http://schemas.openxmlformats.org/officeDocument/2006/customXml" ds:itemID="{F0575CCE-1679-4DD8-BBBF-B7231AF994B4}"/>
</file>

<file path=customXml/itemProps3.xml><?xml version="1.0" encoding="utf-8"?>
<ds:datastoreItem xmlns:ds="http://schemas.openxmlformats.org/officeDocument/2006/customXml" ds:itemID="{2A79E4DB-A7B2-48A5-A7A7-A2BA0B037201}"/>
</file>

<file path=docProps/app.xml><?xml version="1.0" encoding="utf-8"?>
<Properties xmlns="http://schemas.openxmlformats.org/officeDocument/2006/extended-properties" xmlns:vt="http://schemas.openxmlformats.org/officeDocument/2006/docPropsVTypes">
  <Template>Normal</Template>
  <TotalTime>1</TotalTime>
  <Pages>12</Pages>
  <Words>4518</Words>
  <Characters>27836</Characters>
  <Application>Microsoft Office Word</Application>
  <DocSecurity>0</DocSecurity>
  <Lines>231</Lines>
  <Paragraphs>64</Paragraphs>
  <ScaleCrop>false</ScaleCrop>
  <Company/>
  <LinksUpToDate>false</LinksUpToDate>
  <CharactersWithSpaces>32290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Initiative for Transparency_CBIT 2</dc:title>
  <dc:subject/>
  <dc:creator>Gulsah Dark Kahyaoglu</dc:creator>
  <cp:keywords/>
  <dc:description/>
  <cp:lastModifiedBy>Gulsah Dark Kahyaoglu</cp:lastModifiedBy>
  <cp:revision>4</cp:revision>
  <dcterms:created xsi:type="dcterms:W3CDTF">2025-02-18T05:22:00Z</dcterms:created>
  <dcterms:modified xsi:type="dcterms:W3CDTF">2025-02-18T05:23:00Z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66cead01be5f58300db5d5938e107558226d6b1dee507a2d9bd57f07361ccf63</vt:lpwstr>
  </property>
  <property fmtid="{D5CDD505-2E9C-101B-9397-08002B2CF9AE}" pid="3" name="ContentTypeId">
    <vt:lpwstr>0x010100155F732436BD414ABE4F9007290F88BC</vt:lpwstr>
  </property>
  <property fmtid="{D5CDD505-2E9C-101B-9397-08002B2CF9AE}" pid="4" name="MediaServiceImageTags">
    <vt:lpwstr/>
  </property>
</Properties>
</file>